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9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0.xml" ContentType="application/vnd.openxmlformats-officedocument.wordprocessingml.footer+xml"/>
  <Override PartName="/word/header2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9333" w14:textId="77777777" w:rsidR="00B16540" w:rsidRDefault="000F55C6" w:rsidP="00C16D1A">
      <w:pPr>
        <w:tabs>
          <w:tab w:val="center" w:pos="-180"/>
        </w:tabs>
        <w:jc w:val="center"/>
        <w:rPr>
          <w:b/>
          <w:sz w:val="52"/>
          <w:szCs w:val="52"/>
        </w:rPr>
      </w:pPr>
      <w:bookmarkStart w:id="0" w:name="_Toc243769701"/>
      <w:r>
        <w:rPr>
          <w:b/>
          <w:noProof/>
          <w:sz w:val="52"/>
          <w:szCs w:val="52"/>
        </w:rPr>
        <w:drawing>
          <wp:anchor distT="0" distB="0" distL="114300" distR="114300" simplePos="0" relativeHeight="251656192" behindDoc="0" locked="0" layoutInCell="1" allowOverlap="1" wp14:anchorId="0B7F1F31" wp14:editId="26DC4C68">
            <wp:simplePos x="0" y="0"/>
            <wp:positionH relativeFrom="column">
              <wp:posOffset>2590800</wp:posOffset>
            </wp:positionH>
            <wp:positionV relativeFrom="paragraph">
              <wp:posOffset>-133350</wp:posOffset>
            </wp:positionV>
            <wp:extent cx="2807970" cy="1762125"/>
            <wp:effectExtent l="19050" t="0" r="0" b="0"/>
            <wp:wrapNone/>
            <wp:docPr id="16" name="Picture 33" descr="800px-US_Navy_110315-N-2653B-054_The_city_of_Ofunato%2C_Japan%2C_is_severely_damaged_by_a_9_0_magnitude_earthquake_and_subsequent_tsun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US_Navy_110315-N-2653B-054_The_city_of_Ofunato%2C_Japan%2C_is_severely_damaged_by_a_9_0_magnitude_earthquake_and_subsequent_tsunam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C6BEEB2" wp14:editId="03B1165B">
            <wp:simplePos x="0" y="0"/>
            <wp:positionH relativeFrom="column">
              <wp:posOffset>95250</wp:posOffset>
            </wp:positionH>
            <wp:positionV relativeFrom="paragraph">
              <wp:posOffset>-133350</wp:posOffset>
            </wp:positionV>
            <wp:extent cx="2495550" cy="1762125"/>
            <wp:effectExtent l="19050" t="0" r="0" b="0"/>
            <wp:wrapNone/>
            <wp:docPr id="21" name="Picture 30" descr="800px-FEMA_-_44649_-_Earthquake_damaged_buildings_in_Califor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FEMA_-_44649_-_Earthquake_damaged_buildings_in_Californi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 wp14:anchorId="3BB365EB" wp14:editId="6C59BF6F">
            <wp:simplePos x="0" y="0"/>
            <wp:positionH relativeFrom="column">
              <wp:posOffset>4305301</wp:posOffset>
            </wp:positionH>
            <wp:positionV relativeFrom="paragraph">
              <wp:posOffset>-133350</wp:posOffset>
            </wp:positionV>
            <wp:extent cx="2457450" cy="1762125"/>
            <wp:effectExtent l="19050" t="0" r="0" b="0"/>
            <wp:wrapNone/>
            <wp:docPr id="18" name="Picture 34" descr="800px-FEMA_-_26845_-_Photograph_by_Adam_Dubrowa_taken_on_11-02-2006_in_Hawa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FEMA_-_26845_-_Photograph_by_Adam_Dubrowa_taken_on_11-02-2006_in_Hawai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2AC45" w14:textId="77777777" w:rsidR="00B16540" w:rsidRDefault="00B16540" w:rsidP="00C16D1A">
      <w:pPr>
        <w:tabs>
          <w:tab w:val="center" w:pos="-180"/>
        </w:tabs>
        <w:jc w:val="center"/>
        <w:rPr>
          <w:b/>
          <w:sz w:val="52"/>
          <w:szCs w:val="52"/>
        </w:rPr>
      </w:pPr>
    </w:p>
    <w:p w14:paraId="66C7BB5E" w14:textId="77777777" w:rsidR="00B16540" w:rsidRDefault="00B16540" w:rsidP="00C16D1A">
      <w:pPr>
        <w:tabs>
          <w:tab w:val="center" w:pos="-180"/>
        </w:tabs>
        <w:jc w:val="center"/>
        <w:rPr>
          <w:b/>
          <w:sz w:val="52"/>
          <w:szCs w:val="52"/>
        </w:rPr>
      </w:pPr>
    </w:p>
    <w:p w14:paraId="176BF000" w14:textId="77777777" w:rsidR="00B16540" w:rsidRDefault="00B16540" w:rsidP="00C16D1A">
      <w:pPr>
        <w:tabs>
          <w:tab w:val="center" w:pos="-180"/>
        </w:tabs>
        <w:jc w:val="center"/>
        <w:rPr>
          <w:b/>
          <w:sz w:val="52"/>
          <w:szCs w:val="52"/>
        </w:rPr>
      </w:pPr>
    </w:p>
    <w:p w14:paraId="22E2E43A" w14:textId="77777777" w:rsidR="001742F1" w:rsidRDefault="001742F1" w:rsidP="000F55C6">
      <w:pPr>
        <w:tabs>
          <w:tab w:val="center" w:pos="11520"/>
        </w:tabs>
        <w:rPr>
          <w:b/>
          <w:sz w:val="52"/>
          <w:szCs w:val="52"/>
        </w:rPr>
      </w:pPr>
    </w:p>
    <w:p w14:paraId="755A4FB2" w14:textId="77777777" w:rsidR="000F55C6" w:rsidRDefault="000F55C6" w:rsidP="000F55C6">
      <w:pPr>
        <w:tabs>
          <w:tab w:val="center" w:pos="11520"/>
        </w:tabs>
        <w:rPr>
          <w:b/>
          <w:sz w:val="52"/>
          <w:szCs w:val="52"/>
        </w:rPr>
      </w:pPr>
    </w:p>
    <w:p w14:paraId="24B05C92" w14:textId="77777777" w:rsidR="000F55C6" w:rsidRDefault="000F55C6" w:rsidP="000F55C6">
      <w:pPr>
        <w:tabs>
          <w:tab w:val="center" w:pos="11520"/>
        </w:tabs>
        <w:rPr>
          <w:b/>
          <w:sz w:val="52"/>
          <w:szCs w:val="52"/>
        </w:rPr>
      </w:pPr>
    </w:p>
    <w:p w14:paraId="1CDC1F17" w14:textId="77777777" w:rsidR="000F55C6" w:rsidRDefault="000F55C6" w:rsidP="000F55C6">
      <w:pPr>
        <w:tabs>
          <w:tab w:val="center" w:pos="11520"/>
        </w:tabs>
        <w:rPr>
          <w:b/>
          <w:sz w:val="52"/>
          <w:szCs w:val="52"/>
        </w:rPr>
      </w:pPr>
    </w:p>
    <w:p w14:paraId="43A164DC" w14:textId="77777777" w:rsidR="000F55C6" w:rsidRDefault="000F55C6" w:rsidP="000F55C6">
      <w:pPr>
        <w:tabs>
          <w:tab w:val="center" w:pos="11520"/>
        </w:tabs>
        <w:rPr>
          <w:b/>
          <w:sz w:val="52"/>
          <w:szCs w:val="52"/>
        </w:rPr>
      </w:pPr>
    </w:p>
    <w:p w14:paraId="21A72BE8" w14:textId="77777777" w:rsidR="000F55C6" w:rsidRDefault="000F55C6" w:rsidP="000F55C6">
      <w:pPr>
        <w:tabs>
          <w:tab w:val="center" w:pos="11520"/>
        </w:tabs>
        <w:rPr>
          <w:b/>
          <w:sz w:val="52"/>
          <w:szCs w:val="52"/>
        </w:rPr>
      </w:pPr>
    </w:p>
    <w:p w14:paraId="254C30E9" w14:textId="77777777" w:rsidR="000F55C6" w:rsidRDefault="000F55C6" w:rsidP="000F55C6">
      <w:pPr>
        <w:tabs>
          <w:tab w:val="center" w:pos="11520"/>
        </w:tabs>
        <w:rPr>
          <w:rFonts w:ascii="Joanna MT" w:hAnsi="Joanna MT"/>
          <w:b/>
          <w:color w:val="004F8A"/>
          <w:sz w:val="52"/>
          <w:szCs w:val="52"/>
        </w:rPr>
      </w:pPr>
    </w:p>
    <w:p w14:paraId="76FD1503" w14:textId="77777777" w:rsidR="00A43AE1" w:rsidRDefault="00A43AE1" w:rsidP="000F55C6">
      <w:pPr>
        <w:tabs>
          <w:tab w:val="center" w:pos="11520"/>
        </w:tabs>
        <w:rPr>
          <w:rFonts w:ascii="Joanna MT" w:hAnsi="Joanna MT"/>
          <w:b/>
          <w:color w:val="004F8A"/>
          <w:sz w:val="52"/>
          <w:szCs w:val="52"/>
        </w:rPr>
      </w:pPr>
    </w:p>
    <w:p w14:paraId="661C0109" w14:textId="77777777" w:rsidR="00A43AE1" w:rsidRDefault="00A43AE1" w:rsidP="000F55C6">
      <w:pPr>
        <w:tabs>
          <w:tab w:val="center" w:pos="11520"/>
        </w:tabs>
        <w:rPr>
          <w:rFonts w:ascii="Joanna MT" w:hAnsi="Joanna MT"/>
          <w:b/>
          <w:color w:val="004F8A"/>
          <w:sz w:val="52"/>
          <w:szCs w:val="52"/>
        </w:rPr>
      </w:pPr>
    </w:p>
    <w:p w14:paraId="5B60944E" w14:textId="77777777" w:rsidR="00C16D1A" w:rsidRPr="00E96DDF" w:rsidRDefault="00C16D1A" w:rsidP="00C16D1A">
      <w:pPr>
        <w:tabs>
          <w:tab w:val="center" w:pos="11520"/>
        </w:tabs>
        <w:jc w:val="right"/>
        <w:rPr>
          <w:rFonts w:ascii="Joanna MT" w:hAnsi="Joanna MT"/>
          <w:b/>
          <w:color w:val="002F80"/>
          <w:sz w:val="52"/>
          <w:szCs w:val="52"/>
        </w:rPr>
      </w:pPr>
    </w:p>
    <w:p w14:paraId="23264C9B" w14:textId="77777777" w:rsidR="00B16540" w:rsidRPr="00C92074" w:rsidRDefault="00D84204" w:rsidP="00D133BE">
      <w:pPr>
        <w:tabs>
          <w:tab w:val="center" w:pos="11520"/>
        </w:tabs>
        <w:jc w:val="right"/>
        <w:rPr>
          <w:rFonts w:ascii="Arial" w:hAnsi="Arial" w:cs="Arial"/>
          <w:b/>
          <w:color w:val="002F80"/>
          <w:sz w:val="52"/>
          <w:szCs w:val="52"/>
        </w:rPr>
      </w:pPr>
      <w:r w:rsidRPr="00D84204">
        <w:rPr>
          <w:rFonts w:ascii="Arial" w:hAnsi="Arial" w:cs="Arial"/>
          <w:b/>
          <w:color w:val="002F80"/>
          <w:sz w:val="52"/>
          <w:szCs w:val="52"/>
        </w:rPr>
        <w:t>Bu</w:t>
      </w:r>
      <w:r w:rsidR="006313F9">
        <w:rPr>
          <w:rFonts w:ascii="Arial" w:hAnsi="Arial" w:cs="Arial"/>
          <w:b/>
          <w:color w:val="002F80"/>
          <w:sz w:val="52"/>
          <w:szCs w:val="52"/>
        </w:rPr>
        <w:t xml:space="preserve">siness Continuity Plan </w:t>
      </w:r>
      <w:r w:rsidRPr="00D84204">
        <w:rPr>
          <w:rFonts w:ascii="Arial" w:hAnsi="Arial" w:cs="Arial"/>
          <w:b/>
          <w:color w:val="002F80"/>
          <w:sz w:val="52"/>
          <w:szCs w:val="52"/>
        </w:rPr>
        <w:t>Test</w:t>
      </w:r>
    </w:p>
    <w:p w14:paraId="0F5588BD" w14:textId="77777777" w:rsidR="00C16D1A" w:rsidRPr="00C92074" w:rsidRDefault="00C16D1A" w:rsidP="00C16D1A">
      <w:pPr>
        <w:tabs>
          <w:tab w:val="center" w:pos="11520"/>
        </w:tabs>
        <w:jc w:val="right"/>
        <w:rPr>
          <w:rFonts w:ascii="Arial" w:hAnsi="Arial" w:cs="Arial"/>
          <w:b/>
          <w:color w:val="002F80"/>
          <w:sz w:val="52"/>
          <w:szCs w:val="52"/>
        </w:rPr>
      </w:pPr>
    </w:p>
    <w:p w14:paraId="5F6B7780" w14:textId="77777777" w:rsidR="00C16D1A" w:rsidRPr="00C92074" w:rsidRDefault="00D84204" w:rsidP="00C16D1A">
      <w:pPr>
        <w:tabs>
          <w:tab w:val="center" w:pos="11520"/>
        </w:tabs>
        <w:jc w:val="right"/>
        <w:rPr>
          <w:rFonts w:ascii="Arial" w:hAnsi="Arial" w:cs="Arial"/>
          <w:b/>
          <w:color w:val="002F80"/>
          <w:sz w:val="52"/>
          <w:szCs w:val="52"/>
        </w:rPr>
      </w:pPr>
      <w:r w:rsidRPr="00D84204">
        <w:rPr>
          <w:rFonts w:ascii="Arial" w:hAnsi="Arial" w:cs="Arial"/>
          <w:b/>
          <w:color w:val="002F80"/>
          <w:sz w:val="52"/>
          <w:szCs w:val="52"/>
        </w:rPr>
        <w:t>Facilitator &amp; Evaluator Handbook</w:t>
      </w:r>
    </w:p>
    <w:p w14:paraId="38D45639" w14:textId="77777777" w:rsidR="00C16D1A" w:rsidRPr="00C92074" w:rsidRDefault="00C16D1A" w:rsidP="00B16540">
      <w:pPr>
        <w:tabs>
          <w:tab w:val="center" w:pos="11520"/>
        </w:tabs>
        <w:rPr>
          <w:rFonts w:ascii="Joanna MT" w:hAnsi="Joanna MT"/>
          <w:b/>
          <w:color w:val="002F80"/>
          <w:sz w:val="52"/>
          <w:szCs w:val="52"/>
        </w:rPr>
      </w:pPr>
    </w:p>
    <w:p w14:paraId="44FC91B0" w14:textId="77777777" w:rsidR="00B16540" w:rsidRDefault="00B16540" w:rsidP="00B16540">
      <w:pPr>
        <w:tabs>
          <w:tab w:val="center" w:pos="11520"/>
        </w:tabs>
        <w:rPr>
          <w:rFonts w:ascii="Joanna MT" w:hAnsi="Joanna MT"/>
          <w:b/>
          <w:color w:val="004F8A"/>
          <w:sz w:val="52"/>
          <w:szCs w:val="52"/>
        </w:rPr>
      </w:pPr>
    </w:p>
    <w:p w14:paraId="286DE3A2" w14:textId="77777777" w:rsidR="00C16D1A" w:rsidRPr="00A312A6" w:rsidRDefault="00C16D1A" w:rsidP="00C16D1A">
      <w:pPr>
        <w:rPr>
          <w:b/>
        </w:rPr>
      </w:pPr>
    </w:p>
    <w:p w14:paraId="1AC27766" w14:textId="77777777" w:rsidR="00C16D1A" w:rsidRDefault="00C16D1A">
      <w:r>
        <w:rPr>
          <w:b/>
        </w:rPr>
        <w:t xml:space="preserve">        </w:t>
      </w:r>
    </w:p>
    <w:p w14:paraId="316B4AB7" w14:textId="77777777" w:rsidR="0054408F" w:rsidRDefault="0054408F" w:rsidP="0054408F">
      <w:pPr>
        <w:spacing w:line="25" w:lineRule="atLeast"/>
        <w:jc w:val="center"/>
      </w:pPr>
    </w:p>
    <w:p w14:paraId="7C1E0CF8" w14:textId="77777777" w:rsidR="0054408F" w:rsidRDefault="0054408F" w:rsidP="0054408F">
      <w:pPr>
        <w:spacing w:line="25" w:lineRule="atLeast"/>
        <w:jc w:val="center"/>
      </w:pPr>
    </w:p>
    <w:p w14:paraId="27E472AB" w14:textId="77777777" w:rsidR="0054408F" w:rsidRDefault="0054408F" w:rsidP="0054408F">
      <w:pPr>
        <w:spacing w:line="25" w:lineRule="atLeast"/>
        <w:jc w:val="center"/>
      </w:pPr>
    </w:p>
    <w:p w14:paraId="020FC53E" w14:textId="77777777" w:rsidR="0054408F" w:rsidRDefault="0054408F" w:rsidP="0054408F">
      <w:pPr>
        <w:spacing w:line="25" w:lineRule="atLeast"/>
        <w:jc w:val="center"/>
      </w:pPr>
    </w:p>
    <w:p w14:paraId="320E9B10" w14:textId="77777777" w:rsidR="0054408F" w:rsidRDefault="0054408F" w:rsidP="0054408F">
      <w:pPr>
        <w:spacing w:line="25" w:lineRule="atLeast"/>
        <w:jc w:val="center"/>
      </w:pPr>
    </w:p>
    <w:p w14:paraId="755F8FDA" w14:textId="77777777" w:rsidR="0054408F" w:rsidRDefault="0054408F" w:rsidP="0054408F">
      <w:pPr>
        <w:spacing w:line="25" w:lineRule="atLeast"/>
        <w:jc w:val="center"/>
      </w:pPr>
    </w:p>
    <w:p w14:paraId="6E1E8345" w14:textId="77777777" w:rsidR="0054408F" w:rsidRDefault="0054408F" w:rsidP="0054408F">
      <w:pPr>
        <w:spacing w:line="25" w:lineRule="atLeast"/>
        <w:jc w:val="center"/>
      </w:pPr>
    </w:p>
    <w:p w14:paraId="239EEF9F" w14:textId="77777777" w:rsidR="0054408F" w:rsidRDefault="0054408F" w:rsidP="0054408F">
      <w:pPr>
        <w:spacing w:line="25" w:lineRule="atLeast"/>
        <w:jc w:val="center"/>
      </w:pPr>
    </w:p>
    <w:p w14:paraId="235B5C7D" w14:textId="77777777" w:rsidR="0054408F" w:rsidRDefault="0054408F" w:rsidP="0054408F">
      <w:pPr>
        <w:spacing w:line="25" w:lineRule="atLeast"/>
        <w:jc w:val="center"/>
      </w:pPr>
    </w:p>
    <w:p w14:paraId="02F7E3F5" w14:textId="77777777" w:rsidR="0054408F" w:rsidRDefault="0054408F" w:rsidP="0054408F">
      <w:pPr>
        <w:spacing w:line="25" w:lineRule="atLeast"/>
        <w:jc w:val="center"/>
      </w:pPr>
    </w:p>
    <w:p w14:paraId="7AF0D87C" w14:textId="77777777" w:rsidR="0054408F" w:rsidRDefault="0054408F" w:rsidP="0054408F">
      <w:pPr>
        <w:spacing w:line="25" w:lineRule="atLeast"/>
        <w:jc w:val="center"/>
      </w:pPr>
    </w:p>
    <w:p w14:paraId="04AE0CE1" w14:textId="77777777" w:rsidR="0054408F" w:rsidRDefault="0054408F" w:rsidP="0054408F">
      <w:pPr>
        <w:spacing w:line="25" w:lineRule="atLeast"/>
        <w:jc w:val="center"/>
      </w:pPr>
    </w:p>
    <w:p w14:paraId="2430D9A6" w14:textId="77777777" w:rsidR="0054408F" w:rsidRDefault="0054408F" w:rsidP="0054408F">
      <w:pPr>
        <w:spacing w:line="25" w:lineRule="atLeast"/>
        <w:jc w:val="center"/>
      </w:pPr>
    </w:p>
    <w:p w14:paraId="011A7AD8" w14:textId="77777777" w:rsidR="0054408F" w:rsidRDefault="0054408F" w:rsidP="0054408F">
      <w:pPr>
        <w:spacing w:line="25" w:lineRule="atLeast"/>
        <w:jc w:val="center"/>
      </w:pPr>
    </w:p>
    <w:p w14:paraId="6FE75328" w14:textId="77777777" w:rsidR="0054408F" w:rsidRDefault="0054408F" w:rsidP="0054408F">
      <w:pPr>
        <w:spacing w:line="25" w:lineRule="atLeast"/>
        <w:jc w:val="center"/>
      </w:pPr>
    </w:p>
    <w:p w14:paraId="186E298F" w14:textId="77777777" w:rsidR="0054408F" w:rsidRDefault="0054408F" w:rsidP="0054408F">
      <w:pPr>
        <w:spacing w:line="25" w:lineRule="atLeast"/>
        <w:jc w:val="center"/>
      </w:pPr>
    </w:p>
    <w:p w14:paraId="553D13E9" w14:textId="77777777" w:rsidR="008B7B6A" w:rsidRDefault="008B7B6A" w:rsidP="0054408F">
      <w:pPr>
        <w:spacing w:line="25" w:lineRule="atLeast"/>
        <w:jc w:val="center"/>
      </w:pPr>
    </w:p>
    <w:p w14:paraId="2331BDFE" w14:textId="77777777" w:rsidR="008B7B6A" w:rsidRDefault="008B7B6A" w:rsidP="0054408F">
      <w:pPr>
        <w:spacing w:line="25" w:lineRule="atLeast"/>
        <w:jc w:val="center"/>
      </w:pPr>
    </w:p>
    <w:p w14:paraId="465285C6" w14:textId="77777777" w:rsidR="008B7B6A" w:rsidRDefault="008B7B6A" w:rsidP="0054408F">
      <w:pPr>
        <w:spacing w:line="25" w:lineRule="atLeast"/>
        <w:jc w:val="center"/>
      </w:pPr>
    </w:p>
    <w:p w14:paraId="66E2E83A" w14:textId="77777777" w:rsidR="008B7B6A" w:rsidRDefault="008B7B6A" w:rsidP="0054408F">
      <w:pPr>
        <w:spacing w:line="25" w:lineRule="atLeast"/>
        <w:jc w:val="center"/>
      </w:pPr>
    </w:p>
    <w:p w14:paraId="29F3D71B" w14:textId="77777777" w:rsidR="0054408F" w:rsidRDefault="0054408F" w:rsidP="0054408F">
      <w:pPr>
        <w:spacing w:line="25" w:lineRule="atLeast"/>
        <w:jc w:val="center"/>
      </w:pPr>
    </w:p>
    <w:p w14:paraId="0A8FFF14" w14:textId="77777777" w:rsidR="0054408F" w:rsidRDefault="0054408F" w:rsidP="0054408F">
      <w:pPr>
        <w:spacing w:line="25" w:lineRule="atLeast"/>
        <w:jc w:val="center"/>
      </w:pPr>
    </w:p>
    <w:p w14:paraId="513954B1" w14:textId="77777777" w:rsidR="0054408F" w:rsidRDefault="0054408F" w:rsidP="0054408F">
      <w:pPr>
        <w:spacing w:line="25" w:lineRule="atLeast"/>
        <w:jc w:val="center"/>
      </w:pPr>
    </w:p>
    <w:p w14:paraId="1F72ED82" w14:textId="77777777" w:rsidR="0054408F" w:rsidRDefault="0054408F" w:rsidP="0054408F">
      <w:pPr>
        <w:spacing w:line="25" w:lineRule="atLeast"/>
        <w:jc w:val="center"/>
      </w:pPr>
    </w:p>
    <w:p w14:paraId="170E5A96" w14:textId="77777777" w:rsidR="0054408F" w:rsidRDefault="0054408F" w:rsidP="0054408F">
      <w:pPr>
        <w:spacing w:line="25" w:lineRule="atLeast"/>
        <w:jc w:val="center"/>
      </w:pPr>
    </w:p>
    <w:p w14:paraId="1CB5F57A" w14:textId="77777777" w:rsidR="0054408F" w:rsidRDefault="0054408F" w:rsidP="0054408F">
      <w:pPr>
        <w:spacing w:line="25" w:lineRule="atLeast"/>
        <w:jc w:val="center"/>
      </w:pPr>
    </w:p>
    <w:p w14:paraId="0B96F9A7" w14:textId="77777777" w:rsidR="0054408F" w:rsidRDefault="0054408F" w:rsidP="0054408F">
      <w:pPr>
        <w:spacing w:line="25" w:lineRule="atLeast"/>
        <w:jc w:val="center"/>
      </w:pPr>
    </w:p>
    <w:p w14:paraId="39F43537" w14:textId="77777777" w:rsidR="000E4754" w:rsidRDefault="0054408F" w:rsidP="0054408F">
      <w:pPr>
        <w:spacing w:line="25" w:lineRule="atLeast"/>
        <w:jc w:val="center"/>
        <w:rPr>
          <w:color w:val="003366"/>
          <w:sz w:val="40"/>
          <w:szCs w:val="40"/>
        </w:rPr>
      </w:pPr>
      <w:r>
        <w:t>This page is intentionally left blank.</w:t>
      </w:r>
    </w:p>
    <w:p w14:paraId="68AA45A3" w14:textId="77777777" w:rsidR="000E4754" w:rsidRPr="00911F18" w:rsidRDefault="000E4754" w:rsidP="000B627E">
      <w:pPr>
        <w:spacing w:line="25" w:lineRule="atLeast"/>
        <w:rPr>
          <w:color w:val="003366"/>
          <w:sz w:val="40"/>
          <w:szCs w:val="40"/>
        </w:rPr>
        <w:sectPr w:rsidR="000E4754" w:rsidRPr="00911F18" w:rsidSect="005518E2">
          <w:headerReference w:type="default" r:id="rId11"/>
          <w:footerReference w:type="default" r:id="rId12"/>
          <w:pgSz w:w="12240" w:h="15840" w:code="1"/>
          <w:pgMar w:top="720" w:right="720" w:bottom="720" w:left="720" w:header="432" w:footer="432" w:gutter="0"/>
          <w:pgNumType w:fmt="lowerRoman" w:start="1"/>
          <w:cols w:space="720"/>
          <w:titlePg/>
          <w:docGrid w:linePitch="360"/>
        </w:sectPr>
      </w:pPr>
    </w:p>
    <w:p w14:paraId="673E6311" w14:textId="77777777" w:rsidR="00EF3DB9" w:rsidRPr="00C92074" w:rsidRDefault="00D84204" w:rsidP="000B627E">
      <w:pPr>
        <w:pStyle w:val="Heading1"/>
        <w:rPr>
          <w:rFonts w:ascii="Arial" w:hAnsi="Arial"/>
          <w:color w:val="002F80"/>
        </w:rPr>
      </w:pPr>
      <w:bookmarkStart w:id="1" w:name="_Toc248912700"/>
      <w:bookmarkStart w:id="2" w:name="_Toc300265462"/>
      <w:r w:rsidRPr="00D84204">
        <w:rPr>
          <w:rFonts w:ascii="Arial" w:hAnsi="Arial"/>
          <w:color w:val="002F80"/>
        </w:rPr>
        <w:lastRenderedPageBreak/>
        <w:t>Preface</w:t>
      </w:r>
      <w:bookmarkEnd w:id="1"/>
      <w:bookmarkEnd w:id="2"/>
    </w:p>
    <w:p w14:paraId="5F6B6FBF" w14:textId="66E8B71A" w:rsidR="00A43AE1" w:rsidRDefault="00A43AE1" w:rsidP="00A43AE1">
      <w:pPr>
        <w:autoSpaceDE w:val="0"/>
        <w:autoSpaceDN w:val="0"/>
        <w:adjustRightInd w:val="0"/>
        <w:spacing w:after="160" w:line="276" w:lineRule="auto"/>
        <w:rPr>
          <w:color w:val="000000" w:themeColor="text1"/>
        </w:rPr>
      </w:pPr>
      <w:r w:rsidRPr="001F313F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Business Continuity Plan </w:t>
      </w:r>
      <w:r w:rsidR="00E62569">
        <w:rPr>
          <w:color w:val="000000" w:themeColor="text1"/>
        </w:rPr>
        <w:t>Test</w:t>
      </w:r>
      <w:r>
        <w:rPr>
          <w:color w:val="000000" w:themeColor="text1"/>
        </w:rPr>
        <w:t xml:space="preserve"> was developed as a mechanism for testing Business Continuity Plans.</w:t>
      </w:r>
      <w:r w:rsidRPr="001F313F">
        <w:rPr>
          <w:color w:val="000000" w:themeColor="text1"/>
        </w:rPr>
        <w:t xml:space="preserve"> </w:t>
      </w:r>
    </w:p>
    <w:p w14:paraId="37AAD3CB" w14:textId="77777777" w:rsidR="00A43AE1" w:rsidRDefault="00A43AE1" w:rsidP="00A43AE1">
      <w:pPr>
        <w:pStyle w:val="BodyText"/>
        <w:spacing w:line="276" w:lineRule="auto"/>
        <w:rPr>
          <w:color w:val="000000" w:themeColor="text1"/>
        </w:rPr>
      </w:pPr>
      <w:r w:rsidRPr="00EC71A2">
        <w:rPr>
          <w:color w:val="000000" w:themeColor="text1"/>
        </w:rPr>
        <w:t xml:space="preserve">This </w:t>
      </w:r>
      <w:r>
        <w:rPr>
          <w:color w:val="000000" w:themeColor="text1"/>
        </w:rPr>
        <w:t>Facilitator and Evaluator Handbook</w:t>
      </w:r>
      <w:r w:rsidRPr="00EC71A2">
        <w:rPr>
          <w:color w:val="000000" w:themeColor="text1"/>
        </w:rPr>
        <w:t xml:space="preserve"> is an</w:t>
      </w:r>
      <w:r>
        <w:rPr>
          <w:color w:val="000000" w:themeColor="text1"/>
        </w:rPr>
        <w:t xml:space="preserve"> </w:t>
      </w:r>
      <w:r w:rsidRPr="005F5990">
        <w:rPr>
          <w:color w:val="000000" w:themeColor="text1"/>
          <w:shd w:val="clear" w:color="auto" w:fill="FFFFFF" w:themeFill="background1"/>
        </w:rPr>
        <w:t xml:space="preserve">unclassified </w:t>
      </w:r>
      <w:r>
        <w:rPr>
          <w:color w:val="000000" w:themeColor="text1"/>
          <w:shd w:val="clear" w:color="auto" w:fill="FFFFFF" w:themeFill="background1"/>
        </w:rPr>
        <w:t xml:space="preserve">exercise </w:t>
      </w:r>
      <w:r w:rsidRPr="005F5990">
        <w:rPr>
          <w:color w:val="000000" w:themeColor="text1"/>
          <w:shd w:val="clear" w:color="auto" w:fill="FFFFFF" w:themeFill="background1"/>
        </w:rPr>
        <w:t>document and</w:t>
      </w:r>
      <w:r>
        <w:rPr>
          <w:color w:val="000000" w:themeColor="text1"/>
        </w:rPr>
        <w:t xml:space="preserve"> is intended FOR EXERCISE</w:t>
      </w:r>
      <w:r w:rsidRPr="00EC71A2">
        <w:rPr>
          <w:color w:val="000000" w:themeColor="text1"/>
        </w:rPr>
        <w:t xml:space="preserve"> USE ONLY.</w:t>
      </w:r>
      <w:r w:rsidR="00C92074">
        <w:rPr>
          <w:color w:val="000000" w:themeColor="text1"/>
        </w:rPr>
        <w:t xml:space="preserve"> </w:t>
      </w:r>
      <w:r w:rsidRPr="00EC71A2">
        <w:rPr>
          <w:color w:val="000000" w:themeColor="text1"/>
        </w:rPr>
        <w:t xml:space="preserve"> Due to the nature of the information discussed, special considerations may be applicable for document access and storage. </w:t>
      </w:r>
      <w:r w:rsidR="003D4D3D">
        <w:rPr>
          <w:color w:val="000000" w:themeColor="text1"/>
        </w:rPr>
        <w:t xml:space="preserve"> </w:t>
      </w:r>
      <w:r w:rsidRPr="00EC71A2">
        <w:rPr>
          <w:color w:val="000000" w:themeColor="text1"/>
        </w:rPr>
        <w:t>All exercise participants should use the appropriate guidelines to protect this material in accordance with their jurisdictional directives.</w:t>
      </w:r>
    </w:p>
    <w:p w14:paraId="2F8BF1AE" w14:textId="77777777" w:rsidR="00DF59C2" w:rsidRDefault="00DF59C2" w:rsidP="00A43AE1">
      <w:pPr>
        <w:pStyle w:val="BodyText"/>
        <w:tabs>
          <w:tab w:val="left" w:pos="870"/>
        </w:tabs>
        <w:spacing w:before="5000"/>
      </w:pPr>
    </w:p>
    <w:p w14:paraId="26C37F5F" w14:textId="77777777" w:rsidR="00DF59C2" w:rsidRDefault="00DF59C2" w:rsidP="000B627E">
      <w:pPr>
        <w:pStyle w:val="BodyText"/>
        <w:spacing w:before="5000"/>
        <w:jc w:val="center"/>
      </w:pPr>
    </w:p>
    <w:p w14:paraId="34FA2D37" w14:textId="77777777" w:rsidR="00EF3DB9" w:rsidRDefault="00E04D9B" w:rsidP="000B627E">
      <w:pPr>
        <w:pStyle w:val="BodyText"/>
        <w:spacing w:before="5000"/>
        <w:jc w:val="center"/>
        <w:sectPr w:rsidR="00EF3DB9" w:rsidSect="0054408F">
          <w:headerReference w:type="even" r:id="rId13"/>
          <w:footerReference w:type="default" r:id="rId14"/>
          <w:headerReference w:type="first" r:id="rId15"/>
          <w:pgSz w:w="12240" w:h="15840" w:code="1"/>
          <w:pgMar w:top="720" w:right="720" w:bottom="720" w:left="720" w:header="432" w:footer="432" w:gutter="0"/>
          <w:pgNumType w:fmt="lowerRoman" w:start="1"/>
          <w:cols w:space="720"/>
          <w:docGrid w:linePitch="360"/>
        </w:sectPr>
      </w:pPr>
      <w:r>
        <w:t>This page is intentionally left blank.</w:t>
      </w:r>
    </w:p>
    <w:p w14:paraId="7CA55851" w14:textId="77777777" w:rsidR="00D46DA1" w:rsidRPr="00C92074" w:rsidRDefault="00D84204" w:rsidP="000B627E">
      <w:pPr>
        <w:pStyle w:val="Heading1"/>
        <w:rPr>
          <w:rFonts w:ascii="Arial" w:hAnsi="Arial"/>
          <w:color w:val="002F80"/>
        </w:rPr>
      </w:pPr>
      <w:bookmarkStart w:id="3" w:name="_Toc300265463"/>
      <w:r w:rsidRPr="00D84204">
        <w:rPr>
          <w:rFonts w:ascii="Arial" w:hAnsi="Arial"/>
          <w:color w:val="002F80"/>
        </w:rPr>
        <w:t>Handling Instructions</w:t>
      </w:r>
      <w:bookmarkEnd w:id="3"/>
    </w:p>
    <w:p w14:paraId="6E3A043F" w14:textId="77777777" w:rsidR="00D46DA1" w:rsidRPr="000517F0" w:rsidRDefault="009009CC" w:rsidP="000B627E">
      <w:pPr>
        <w:pStyle w:val="SITMAN-Questions"/>
        <w:ind w:left="360" w:hanging="360"/>
        <w:jc w:val="left"/>
      </w:pPr>
      <w:r>
        <w:t>The</w:t>
      </w:r>
      <w:r w:rsidR="00296B42">
        <w:t xml:space="preserve"> </w:t>
      </w:r>
      <w:r w:rsidR="00D46DA1" w:rsidRPr="00535DE8">
        <w:t xml:space="preserve">title of this document is the </w:t>
      </w:r>
      <w:r w:rsidR="00AB0274">
        <w:rPr>
          <w:rFonts w:cs="Times New Roman"/>
          <w:i/>
          <w:szCs w:val="24"/>
        </w:rPr>
        <w:t xml:space="preserve">Business Continuity Plan </w:t>
      </w:r>
      <w:r w:rsidR="00E62569">
        <w:rPr>
          <w:rFonts w:cs="Times New Roman"/>
          <w:i/>
          <w:szCs w:val="24"/>
        </w:rPr>
        <w:t>Test</w:t>
      </w:r>
      <w:r w:rsidR="00B16540">
        <w:rPr>
          <w:rFonts w:cs="Times New Roman"/>
          <w:i/>
          <w:szCs w:val="24"/>
        </w:rPr>
        <w:t xml:space="preserve"> </w:t>
      </w:r>
      <w:r w:rsidR="004B3129">
        <w:rPr>
          <w:rFonts w:cs="Times New Roman"/>
          <w:i/>
          <w:szCs w:val="24"/>
        </w:rPr>
        <w:t xml:space="preserve">Facilitator &amp; Evaluator </w:t>
      </w:r>
      <w:r w:rsidR="00BC48C2">
        <w:rPr>
          <w:rFonts w:cs="Times New Roman"/>
          <w:i/>
          <w:szCs w:val="24"/>
        </w:rPr>
        <w:t>Handbook</w:t>
      </w:r>
      <w:r w:rsidR="00296B42" w:rsidRPr="000517F0">
        <w:rPr>
          <w:i/>
        </w:rPr>
        <w:t>.</w:t>
      </w:r>
    </w:p>
    <w:bookmarkEnd w:id="0"/>
    <w:p w14:paraId="42C1E996" w14:textId="77777777" w:rsidR="00127569" w:rsidRDefault="00127569" w:rsidP="00127569">
      <w:pPr>
        <w:pStyle w:val="SITMAN-Questions"/>
        <w:ind w:left="360" w:hanging="360"/>
        <w:jc w:val="left"/>
      </w:pPr>
      <w:r>
        <w:t>I</w:t>
      </w:r>
      <w:r w:rsidRPr="004F396E">
        <w:t xml:space="preserve">nformation </w:t>
      </w:r>
      <w:r>
        <w:t xml:space="preserve">derived from </w:t>
      </w:r>
      <w:r w:rsidR="00C660D0">
        <w:rPr>
          <w:rFonts w:cs="Times New Roman"/>
        </w:rPr>
        <w:t>the</w:t>
      </w:r>
      <w:r w:rsidR="00E90861">
        <w:rPr>
          <w:rFonts w:cs="Times New Roman"/>
        </w:rPr>
        <w:t xml:space="preserve"> </w:t>
      </w:r>
      <w:r w:rsidR="00E90861" w:rsidRPr="00E90861">
        <w:rPr>
          <w:rFonts w:cs="Times New Roman"/>
          <w:i/>
        </w:rPr>
        <w:t>Facilitator &amp; Evaluator Handbook</w:t>
      </w:r>
      <w:r w:rsidR="00AC0835" w:rsidRPr="006D5C75">
        <w:rPr>
          <w:rFonts w:cs="Times New Roman"/>
          <w:szCs w:val="24"/>
        </w:rPr>
        <w:t xml:space="preserve"> </w:t>
      </w:r>
      <w:r>
        <w:t>sho</w:t>
      </w:r>
      <w:r w:rsidR="00120D3F">
        <w:t>uld be handled according to the</w:t>
      </w:r>
      <w:r>
        <w:t xml:space="preserve"> facility/</w:t>
      </w:r>
      <w:r w:rsidR="009E7FE5">
        <w:t xml:space="preserve">organization </w:t>
      </w:r>
      <w:r>
        <w:t>guidelines based on sensitivity of information.</w:t>
      </w:r>
      <w:r w:rsidRPr="004F396E">
        <w:t xml:space="preserve"> </w:t>
      </w:r>
    </w:p>
    <w:p w14:paraId="242AED58" w14:textId="77777777" w:rsidR="00E90861" w:rsidRPr="00E90861" w:rsidRDefault="00127569" w:rsidP="00E90861">
      <w:pPr>
        <w:pStyle w:val="SITMAN-Questions"/>
        <w:ind w:left="360" w:hanging="360"/>
        <w:jc w:val="left"/>
        <w:rPr>
          <w:bCs/>
        </w:rPr>
      </w:pPr>
      <w:r w:rsidRPr="004F396E">
        <w:t xml:space="preserve">At a minimum, the attached materials </w:t>
      </w:r>
      <w:r>
        <w:t>should only be</w:t>
      </w:r>
      <w:r w:rsidRPr="004F396E">
        <w:t xml:space="preserve"> disseminated on a need-to-know basis </w:t>
      </w:r>
      <w:r>
        <w:t>to applicable partners.</w:t>
      </w:r>
    </w:p>
    <w:p w14:paraId="1DE0183F" w14:textId="77777777" w:rsidR="001019D9" w:rsidRPr="00C57DA1" w:rsidRDefault="001019D9" w:rsidP="00B11B01">
      <w:pPr>
        <w:pStyle w:val="SITMAN-Questions"/>
        <w:pageBreakBefore/>
        <w:numPr>
          <w:ilvl w:val="0"/>
          <w:numId w:val="0"/>
        </w:numPr>
        <w:spacing w:before="5000"/>
        <w:jc w:val="left"/>
      </w:pPr>
    </w:p>
    <w:p w14:paraId="390EE31B" w14:textId="77777777" w:rsidR="001019D9" w:rsidRPr="00C57DA1" w:rsidRDefault="001019D9" w:rsidP="000B627E">
      <w:pPr>
        <w:pStyle w:val="BodyText"/>
      </w:pPr>
    </w:p>
    <w:p w14:paraId="0B2B61D2" w14:textId="77777777" w:rsidR="00786A81" w:rsidRDefault="00786A81" w:rsidP="000B627E">
      <w:pPr>
        <w:pStyle w:val="BodyText"/>
      </w:pPr>
    </w:p>
    <w:p w14:paraId="1A54750E" w14:textId="77777777" w:rsidR="00B11B01" w:rsidRPr="00786A81" w:rsidRDefault="00E04D9B" w:rsidP="00B11B01">
      <w:pPr>
        <w:pStyle w:val="BodyText"/>
        <w:jc w:val="center"/>
        <w:sectPr w:rsidR="00B11B01" w:rsidRPr="00786A81" w:rsidSect="00EC35D5">
          <w:headerReference w:type="even" r:id="rId16"/>
          <w:footerReference w:type="default" r:id="rId17"/>
          <w:headerReference w:type="first" r:id="rId18"/>
          <w:pgSz w:w="12240" w:h="15840" w:code="1"/>
          <w:pgMar w:top="720" w:right="720" w:bottom="720" w:left="720" w:header="432" w:footer="432" w:gutter="0"/>
          <w:pgNumType w:fmt="lowerRoman"/>
          <w:cols w:space="720"/>
          <w:docGrid w:linePitch="360"/>
        </w:sectPr>
      </w:pPr>
      <w:r>
        <w:t>This page is intentionally left blank.</w:t>
      </w:r>
    </w:p>
    <w:p w14:paraId="351B63AB" w14:textId="77777777" w:rsidR="00D46DA1" w:rsidRPr="00C92074" w:rsidRDefault="00D84204" w:rsidP="005C1661">
      <w:pPr>
        <w:pStyle w:val="Heading1"/>
        <w:rPr>
          <w:rFonts w:ascii="Arial" w:hAnsi="Arial"/>
          <w:color w:val="002F80"/>
        </w:rPr>
      </w:pPr>
      <w:bookmarkStart w:id="4" w:name="_Toc300265464"/>
      <w:r w:rsidRPr="00D84204">
        <w:rPr>
          <w:rFonts w:ascii="Arial" w:hAnsi="Arial"/>
          <w:color w:val="002F80"/>
        </w:rPr>
        <w:t>Table of Contents</w:t>
      </w:r>
      <w:bookmarkEnd w:id="4"/>
    </w:p>
    <w:p w14:paraId="76CB58D5" w14:textId="77777777" w:rsidR="006E225C" w:rsidRPr="006E225C" w:rsidRDefault="006E225C" w:rsidP="006E225C">
      <w:pPr>
        <w:pStyle w:val="BodyText"/>
      </w:pPr>
    </w:p>
    <w:p w14:paraId="721BC8AE" w14:textId="77777777" w:rsidR="00B86A4C" w:rsidRPr="006E225C" w:rsidRDefault="00222023" w:rsidP="006E225C">
      <w:pPr>
        <w:pStyle w:val="TOC1"/>
        <w:rPr>
          <w:rFonts w:asciiTheme="minorHAnsi" w:eastAsiaTheme="minorEastAsia" w:hAnsiTheme="minorHAnsi" w:cstheme="minorBidi"/>
          <w:b w:val="0"/>
          <w:color w:val="auto"/>
          <w:sz w:val="28"/>
          <w:szCs w:val="28"/>
        </w:rPr>
      </w:pPr>
      <w:r>
        <w:fldChar w:fldCharType="begin"/>
      </w:r>
      <w:r w:rsidR="002F46C4">
        <w:instrText xml:space="preserve"> TOC \o "1-3" \h \z \u </w:instrText>
      </w:r>
      <w:r>
        <w:fldChar w:fldCharType="separate"/>
      </w:r>
      <w:hyperlink w:anchor="_Toc300265462" w:history="1">
        <w:r w:rsidR="00B86A4C" w:rsidRPr="006E225C">
          <w:rPr>
            <w:rStyle w:val="Hyperlink"/>
            <w:b w:val="0"/>
            <w:color w:val="auto"/>
            <w:sz w:val="28"/>
            <w:szCs w:val="28"/>
          </w:rPr>
          <w:t>Preface</w:t>
        </w:r>
        <w:r w:rsidR="00B86A4C" w:rsidRPr="006E225C">
          <w:rPr>
            <w:b w:val="0"/>
            <w:webHidden/>
            <w:color w:val="auto"/>
            <w:sz w:val="28"/>
            <w:szCs w:val="28"/>
          </w:rPr>
          <w:tab/>
        </w:r>
        <w:r w:rsidRPr="006E225C">
          <w:rPr>
            <w:b w:val="0"/>
            <w:webHidden/>
            <w:color w:val="auto"/>
            <w:sz w:val="28"/>
            <w:szCs w:val="28"/>
          </w:rPr>
          <w:fldChar w:fldCharType="begin"/>
        </w:r>
        <w:r w:rsidR="00B86A4C" w:rsidRPr="006E225C">
          <w:rPr>
            <w:b w:val="0"/>
            <w:webHidden/>
            <w:color w:val="auto"/>
            <w:sz w:val="28"/>
            <w:szCs w:val="28"/>
          </w:rPr>
          <w:instrText xml:space="preserve"> PAGEREF _Toc300265462 \h </w:instrText>
        </w:r>
        <w:r w:rsidRPr="006E225C">
          <w:rPr>
            <w:b w:val="0"/>
            <w:webHidden/>
            <w:color w:val="auto"/>
            <w:sz w:val="28"/>
            <w:szCs w:val="28"/>
          </w:rPr>
        </w:r>
        <w:r w:rsidRPr="006E225C">
          <w:rPr>
            <w:b w:val="0"/>
            <w:webHidden/>
            <w:color w:val="auto"/>
            <w:sz w:val="28"/>
            <w:szCs w:val="28"/>
          </w:rPr>
          <w:fldChar w:fldCharType="separate"/>
        </w:r>
        <w:r w:rsidR="002137AA" w:rsidRPr="006E225C">
          <w:rPr>
            <w:b w:val="0"/>
            <w:webHidden/>
            <w:color w:val="auto"/>
            <w:sz w:val="28"/>
            <w:szCs w:val="28"/>
          </w:rPr>
          <w:t>i</w:t>
        </w:r>
        <w:r w:rsidRPr="006E225C">
          <w:rPr>
            <w:b w:val="0"/>
            <w:webHidden/>
            <w:color w:val="auto"/>
            <w:sz w:val="28"/>
            <w:szCs w:val="28"/>
          </w:rPr>
          <w:fldChar w:fldCharType="end"/>
        </w:r>
      </w:hyperlink>
    </w:p>
    <w:p w14:paraId="2EEEAB3B" w14:textId="77777777" w:rsidR="00B86A4C" w:rsidRPr="006E225C" w:rsidRDefault="004C3FC4" w:rsidP="006E225C">
      <w:pPr>
        <w:pStyle w:val="TOC1"/>
        <w:rPr>
          <w:rFonts w:asciiTheme="minorHAnsi" w:eastAsiaTheme="minorEastAsia" w:hAnsiTheme="minorHAnsi" w:cstheme="minorBidi"/>
          <w:b w:val="0"/>
          <w:color w:val="auto"/>
          <w:sz w:val="28"/>
          <w:szCs w:val="28"/>
        </w:rPr>
      </w:pPr>
      <w:hyperlink w:anchor="_Toc300265463" w:history="1">
        <w:r w:rsidR="00B86A4C" w:rsidRPr="006E225C">
          <w:rPr>
            <w:rStyle w:val="Hyperlink"/>
            <w:b w:val="0"/>
            <w:color w:val="auto"/>
            <w:sz w:val="28"/>
            <w:szCs w:val="28"/>
          </w:rPr>
          <w:t>Handling Instructions</w:t>
        </w:r>
        <w:r w:rsidR="00B86A4C" w:rsidRPr="006E225C">
          <w:rPr>
            <w:b w:val="0"/>
            <w:webHidden/>
            <w:color w:val="auto"/>
            <w:sz w:val="28"/>
            <w:szCs w:val="28"/>
          </w:rPr>
          <w:tab/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begin"/>
        </w:r>
        <w:r w:rsidR="00B86A4C" w:rsidRPr="006E225C">
          <w:rPr>
            <w:b w:val="0"/>
            <w:webHidden/>
            <w:color w:val="auto"/>
            <w:sz w:val="28"/>
            <w:szCs w:val="28"/>
          </w:rPr>
          <w:instrText xml:space="preserve"> PAGEREF _Toc300265463 \h </w:instrText>
        </w:r>
        <w:r w:rsidR="00222023" w:rsidRPr="006E225C">
          <w:rPr>
            <w:b w:val="0"/>
            <w:webHidden/>
            <w:color w:val="auto"/>
            <w:sz w:val="28"/>
            <w:szCs w:val="28"/>
          </w:rPr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separate"/>
        </w:r>
        <w:r w:rsidR="002137AA" w:rsidRPr="006E225C">
          <w:rPr>
            <w:b w:val="0"/>
            <w:webHidden/>
            <w:color w:val="auto"/>
            <w:sz w:val="28"/>
            <w:szCs w:val="28"/>
          </w:rPr>
          <w:t>iii</w:t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end"/>
        </w:r>
      </w:hyperlink>
    </w:p>
    <w:p w14:paraId="152BBF31" w14:textId="77777777" w:rsidR="00B86A4C" w:rsidRPr="006E225C" w:rsidRDefault="004C3FC4" w:rsidP="006E225C">
      <w:pPr>
        <w:pStyle w:val="TOC1"/>
        <w:rPr>
          <w:rFonts w:asciiTheme="minorHAnsi" w:eastAsiaTheme="minorEastAsia" w:hAnsiTheme="minorHAnsi" w:cstheme="minorBidi"/>
          <w:b w:val="0"/>
          <w:color w:val="auto"/>
          <w:sz w:val="28"/>
          <w:szCs w:val="28"/>
        </w:rPr>
      </w:pPr>
      <w:hyperlink w:anchor="_Toc300265464" w:history="1">
        <w:r w:rsidR="00B86A4C" w:rsidRPr="006E225C">
          <w:rPr>
            <w:rStyle w:val="Hyperlink"/>
            <w:b w:val="0"/>
            <w:color w:val="auto"/>
            <w:sz w:val="28"/>
            <w:szCs w:val="28"/>
          </w:rPr>
          <w:t>Table of Contents</w:t>
        </w:r>
        <w:r w:rsidR="00B86A4C" w:rsidRPr="006E225C">
          <w:rPr>
            <w:b w:val="0"/>
            <w:webHidden/>
            <w:color w:val="auto"/>
            <w:sz w:val="28"/>
            <w:szCs w:val="28"/>
          </w:rPr>
          <w:tab/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begin"/>
        </w:r>
        <w:r w:rsidR="00B86A4C" w:rsidRPr="006E225C">
          <w:rPr>
            <w:b w:val="0"/>
            <w:webHidden/>
            <w:color w:val="auto"/>
            <w:sz w:val="28"/>
            <w:szCs w:val="28"/>
          </w:rPr>
          <w:instrText xml:space="preserve"> PAGEREF _Toc300265464 \h </w:instrText>
        </w:r>
        <w:r w:rsidR="00222023" w:rsidRPr="006E225C">
          <w:rPr>
            <w:b w:val="0"/>
            <w:webHidden/>
            <w:color w:val="auto"/>
            <w:sz w:val="28"/>
            <w:szCs w:val="28"/>
          </w:rPr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separate"/>
        </w:r>
        <w:r w:rsidR="002137AA" w:rsidRPr="006E225C">
          <w:rPr>
            <w:b w:val="0"/>
            <w:webHidden/>
            <w:color w:val="auto"/>
            <w:sz w:val="28"/>
            <w:szCs w:val="28"/>
          </w:rPr>
          <w:t>v</w:t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end"/>
        </w:r>
      </w:hyperlink>
    </w:p>
    <w:p w14:paraId="4A527C96" w14:textId="77777777" w:rsidR="00B86A4C" w:rsidRPr="006E225C" w:rsidRDefault="004C3FC4" w:rsidP="006E225C">
      <w:pPr>
        <w:pStyle w:val="TOC1"/>
        <w:rPr>
          <w:rFonts w:asciiTheme="minorHAnsi" w:eastAsiaTheme="minorEastAsia" w:hAnsiTheme="minorHAnsi" w:cstheme="minorBidi"/>
          <w:b w:val="0"/>
          <w:color w:val="auto"/>
          <w:sz w:val="28"/>
          <w:szCs w:val="28"/>
        </w:rPr>
      </w:pPr>
      <w:hyperlink w:anchor="_Toc300265465" w:history="1">
        <w:r w:rsidR="00B86A4C" w:rsidRPr="006E225C">
          <w:rPr>
            <w:rStyle w:val="Hyperlink"/>
            <w:b w:val="0"/>
            <w:color w:val="auto"/>
            <w:sz w:val="28"/>
            <w:szCs w:val="28"/>
          </w:rPr>
          <w:t>Recommended Agenda</w:t>
        </w:r>
        <w:r w:rsidR="00B86A4C" w:rsidRPr="006E225C">
          <w:rPr>
            <w:b w:val="0"/>
            <w:webHidden/>
            <w:color w:val="auto"/>
            <w:sz w:val="28"/>
            <w:szCs w:val="28"/>
          </w:rPr>
          <w:tab/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begin"/>
        </w:r>
        <w:r w:rsidR="00B86A4C" w:rsidRPr="006E225C">
          <w:rPr>
            <w:b w:val="0"/>
            <w:webHidden/>
            <w:color w:val="auto"/>
            <w:sz w:val="28"/>
            <w:szCs w:val="28"/>
          </w:rPr>
          <w:instrText xml:space="preserve"> PAGEREF _Toc300265465 \h </w:instrText>
        </w:r>
        <w:r w:rsidR="00222023" w:rsidRPr="006E225C">
          <w:rPr>
            <w:b w:val="0"/>
            <w:webHidden/>
            <w:color w:val="auto"/>
            <w:sz w:val="28"/>
            <w:szCs w:val="28"/>
          </w:rPr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separate"/>
        </w:r>
        <w:r w:rsidR="002137AA" w:rsidRPr="006E225C">
          <w:rPr>
            <w:b w:val="0"/>
            <w:webHidden/>
            <w:color w:val="auto"/>
            <w:sz w:val="28"/>
            <w:szCs w:val="28"/>
          </w:rPr>
          <w:t>vii</w:t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end"/>
        </w:r>
      </w:hyperlink>
    </w:p>
    <w:p w14:paraId="598272C3" w14:textId="77777777" w:rsidR="00B86A4C" w:rsidRPr="006E225C" w:rsidRDefault="004C3FC4" w:rsidP="006E225C">
      <w:pPr>
        <w:pStyle w:val="TOC1"/>
        <w:rPr>
          <w:rFonts w:asciiTheme="minorHAnsi" w:eastAsiaTheme="minorEastAsia" w:hAnsiTheme="minorHAnsi" w:cstheme="minorBidi"/>
          <w:b w:val="0"/>
          <w:color w:val="auto"/>
          <w:sz w:val="28"/>
          <w:szCs w:val="28"/>
        </w:rPr>
      </w:pPr>
      <w:hyperlink w:anchor="_Toc300265466" w:history="1">
        <w:r w:rsidR="00B86A4C" w:rsidRPr="006E225C">
          <w:rPr>
            <w:rStyle w:val="Hyperlink"/>
            <w:b w:val="0"/>
            <w:color w:val="auto"/>
            <w:sz w:val="28"/>
            <w:szCs w:val="28"/>
          </w:rPr>
          <w:t>Introduction</w:t>
        </w:r>
        <w:r w:rsidR="00B86A4C" w:rsidRPr="006E225C">
          <w:rPr>
            <w:b w:val="0"/>
            <w:webHidden/>
            <w:color w:val="auto"/>
            <w:sz w:val="28"/>
            <w:szCs w:val="28"/>
          </w:rPr>
          <w:tab/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begin"/>
        </w:r>
        <w:r w:rsidR="00B86A4C" w:rsidRPr="006E225C">
          <w:rPr>
            <w:b w:val="0"/>
            <w:webHidden/>
            <w:color w:val="auto"/>
            <w:sz w:val="28"/>
            <w:szCs w:val="28"/>
          </w:rPr>
          <w:instrText xml:space="preserve"> PAGEREF _Toc300265466 \h </w:instrText>
        </w:r>
        <w:r w:rsidR="00222023" w:rsidRPr="006E225C">
          <w:rPr>
            <w:b w:val="0"/>
            <w:webHidden/>
            <w:color w:val="auto"/>
            <w:sz w:val="28"/>
            <w:szCs w:val="28"/>
          </w:rPr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separate"/>
        </w:r>
        <w:r w:rsidR="002137AA" w:rsidRPr="006E225C">
          <w:rPr>
            <w:b w:val="0"/>
            <w:webHidden/>
            <w:color w:val="auto"/>
            <w:sz w:val="28"/>
            <w:szCs w:val="28"/>
          </w:rPr>
          <w:t>1</w:t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end"/>
        </w:r>
      </w:hyperlink>
    </w:p>
    <w:p w14:paraId="7C798EBC" w14:textId="77777777" w:rsidR="00B86A4C" w:rsidRPr="006E225C" w:rsidRDefault="004C3FC4" w:rsidP="006E225C">
      <w:pPr>
        <w:pStyle w:val="TOC1"/>
        <w:rPr>
          <w:rFonts w:asciiTheme="minorHAnsi" w:eastAsiaTheme="minorEastAsia" w:hAnsiTheme="minorHAnsi" w:cstheme="minorBidi"/>
          <w:b w:val="0"/>
          <w:color w:val="auto"/>
          <w:sz w:val="28"/>
          <w:szCs w:val="28"/>
        </w:rPr>
      </w:pPr>
      <w:hyperlink w:anchor="_Toc300265467" w:history="1">
        <w:r w:rsidR="00B86A4C" w:rsidRPr="006E225C">
          <w:rPr>
            <w:rStyle w:val="Hyperlink"/>
            <w:b w:val="0"/>
            <w:color w:val="auto"/>
            <w:sz w:val="28"/>
            <w:szCs w:val="28"/>
          </w:rPr>
          <w:t>Appendix A: Exercise Write-Up Template</w:t>
        </w:r>
        <w:r w:rsidR="00B86A4C" w:rsidRPr="006E225C">
          <w:rPr>
            <w:b w:val="0"/>
            <w:webHidden/>
            <w:color w:val="auto"/>
            <w:sz w:val="28"/>
            <w:szCs w:val="28"/>
          </w:rPr>
          <w:tab/>
        </w:r>
        <w:r w:rsidR="003C4ACA" w:rsidRPr="006E225C">
          <w:rPr>
            <w:b w:val="0"/>
            <w:webHidden/>
            <w:color w:val="auto"/>
            <w:sz w:val="28"/>
            <w:szCs w:val="28"/>
          </w:rPr>
          <w:t>A-</w:t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begin"/>
        </w:r>
        <w:r w:rsidR="00B86A4C" w:rsidRPr="006E225C">
          <w:rPr>
            <w:b w:val="0"/>
            <w:webHidden/>
            <w:color w:val="auto"/>
            <w:sz w:val="28"/>
            <w:szCs w:val="28"/>
          </w:rPr>
          <w:instrText xml:space="preserve"> PAGEREF _Toc300265467 \h </w:instrText>
        </w:r>
        <w:r w:rsidR="00222023" w:rsidRPr="006E225C">
          <w:rPr>
            <w:b w:val="0"/>
            <w:webHidden/>
            <w:color w:val="auto"/>
            <w:sz w:val="28"/>
            <w:szCs w:val="28"/>
          </w:rPr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separate"/>
        </w:r>
        <w:r w:rsidR="002137AA" w:rsidRPr="006E225C">
          <w:rPr>
            <w:b w:val="0"/>
            <w:webHidden/>
            <w:color w:val="auto"/>
            <w:sz w:val="28"/>
            <w:szCs w:val="28"/>
          </w:rPr>
          <w:t>1</w:t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end"/>
        </w:r>
      </w:hyperlink>
    </w:p>
    <w:p w14:paraId="5E65B1B7" w14:textId="77777777" w:rsidR="00B86A4C" w:rsidRPr="006E225C" w:rsidRDefault="004C3FC4" w:rsidP="006E225C">
      <w:pPr>
        <w:pStyle w:val="TOC1"/>
        <w:rPr>
          <w:rFonts w:asciiTheme="minorHAnsi" w:eastAsiaTheme="minorEastAsia" w:hAnsiTheme="minorHAnsi" w:cstheme="minorBidi"/>
          <w:b w:val="0"/>
          <w:color w:val="auto"/>
          <w:sz w:val="28"/>
          <w:szCs w:val="28"/>
        </w:rPr>
      </w:pPr>
      <w:hyperlink w:anchor="_Toc300265468" w:history="1">
        <w:r w:rsidR="00B86A4C" w:rsidRPr="006E225C">
          <w:rPr>
            <w:rStyle w:val="Hyperlink"/>
            <w:b w:val="0"/>
            <w:color w:val="auto"/>
            <w:sz w:val="28"/>
            <w:szCs w:val="28"/>
          </w:rPr>
          <w:t xml:space="preserve">Appendix B: </w:t>
        </w:r>
        <w:r w:rsidR="00D84204" w:rsidRPr="00A03458">
          <w:rPr>
            <w:rStyle w:val="Hyperlink"/>
            <w:b w:val="0"/>
            <w:color w:val="auto"/>
            <w:sz w:val="28"/>
            <w:szCs w:val="28"/>
          </w:rPr>
          <w:t>Target</w:t>
        </w:r>
        <w:r w:rsidR="00B86A4C" w:rsidRPr="00A03458">
          <w:rPr>
            <w:rStyle w:val="Hyperlink"/>
            <w:b w:val="0"/>
            <w:color w:val="auto"/>
            <w:sz w:val="28"/>
            <w:szCs w:val="28"/>
          </w:rPr>
          <w:t xml:space="preserve"> Capabilities</w:t>
        </w:r>
        <w:r w:rsidR="00B86A4C" w:rsidRPr="006E225C">
          <w:rPr>
            <w:b w:val="0"/>
            <w:webHidden/>
            <w:color w:val="auto"/>
            <w:sz w:val="28"/>
            <w:szCs w:val="28"/>
          </w:rPr>
          <w:tab/>
        </w:r>
        <w:r w:rsidR="003C4ACA" w:rsidRPr="006E225C">
          <w:rPr>
            <w:b w:val="0"/>
            <w:webHidden/>
            <w:color w:val="auto"/>
            <w:sz w:val="28"/>
            <w:szCs w:val="28"/>
          </w:rPr>
          <w:t>B-</w:t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begin"/>
        </w:r>
        <w:r w:rsidR="00B86A4C" w:rsidRPr="006E225C">
          <w:rPr>
            <w:b w:val="0"/>
            <w:webHidden/>
            <w:color w:val="auto"/>
            <w:sz w:val="28"/>
            <w:szCs w:val="28"/>
          </w:rPr>
          <w:instrText xml:space="preserve"> PAGEREF _Toc300265468 \h </w:instrText>
        </w:r>
        <w:r w:rsidR="00222023" w:rsidRPr="006E225C">
          <w:rPr>
            <w:b w:val="0"/>
            <w:webHidden/>
            <w:color w:val="auto"/>
            <w:sz w:val="28"/>
            <w:szCs w:val="28"/>
          </w:rPr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separate"/>
        </w:r>
        <w:r w:rsidR="002137AA" w:rsidRPr="006E225C">
          <w:rPr>
            <w:b w:val="0"/>
            <w:webHidden/>
            <w:color w:val="auto"/>
            <w:sz w:val="28"/>
            <w:szCs w:val="28"/>
          </w:rPr>
          <w:t>1</w:t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end"/>
        </w:r>
      </w:hyperlink>
    </w:p>
    <w:p w14:paraId="7E5F9736" w14:textId="77777777" w:rsidR="00B86A4C" w:rsidRDefault="004C3FC4" w:rsidP="006E225C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300265469" w:history="1">
        <w:r w:rsidR="00B86A4C" w:rsidRPr="006E225C">
          <w:rPr>
            <w:rStyle w:val="Hyperlink"/>
            <w:b w:val="0"/>
            <w:color w:val="auto"/>
            <w:sz w:val="28"/>
            <w:szCs w:val="28"/>
          </w:rPr>
          <w:t>Appendix C: Acronym List</w:t>
        </w:r>
        <w:r w:rsidR="00B86A4C" w:rsidRPr="006E225C">
          <w:rPr>
            <w:b w:val="0"/>
            <w:webHidden/>
            <w:color w:val="auto"/>
            <w:sz w:val="28"/>
            <w:szCs w:val="28"/>
          </w:rPr>
          <w:tab/>
        </w:r>
        <w:r w:rsidR="003C4ACA" w:rsidRPr="006E225C">
          <w:rPr>
            <w:b w:val="0"/>
            <w:webHidden/>
            <w:color w:val="auto"/>
            <w:sz w:val="28"/>
            <w:szCs w:val="28"/>
          </w:rPr>
          <w:t>C-</w:t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begin"/>
        </w:r>
        <w:r w:rsidR="00B86A4C" w:rsidRPr="006E225C">
          <w:rPr>
            <w:b w:val="0"/>
            <w:webHidden/>
            <w:color w:val="auto"/>
            <w:sz w:val="28"/>
            <w:szCs w:val="28"/>
          </w:rPr>
          <w:instrText xml:space="preserve"> PAGEREF _Toc300265469 \h </w:instrText>
        </w:r>
        <w:r w:rsidR="00222023" w:rsidRPr="006E225C">
          <w:rPr>
            <w:b w:val="0"/>
            <w:webHidden/>
            <w:color w:val="auto"/>
            <w:sz w:val="28"/>
            <w:szCs w:val="28"/>
          </w:rPr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separate"/>
        </w:r>
        <w:r w:rsidR="002137AA" w:rsidRPr="006E225C">
          <w:rPr>
            <w:b w:val="0"/>
            <w:webHidden/>
            <w:color w:val="auto"/>
            <w:sz w:val="28"/>
            <w:szCs w:val="28"/>
          </w:rPr>
          <w:t>1</w:t>
        </w:r>
        <w:r w:rsidR="00222023" w:rsidRPr="006E225C">
          <w:rPr>
            <w:b w:val="0"/>
            <w:webHidden/>
            <w:color w:val="auto"/>
            <w:sz w:val="28"/>
            <w:szCs w:val="28"/>
          </w:rPr>
          <w:fldChar w:fldCharType="end"/>
        </w:r>
      </w:hyperlink>
    </w:p>
    <w:p w14:paraId="3438FBBD" w14:textId="77777777" w:rsidR="006F1F4D" w:rsidRDefault="00222023" w:rsidP="000B627E">
      <w:pPr>
        <w:pStyle w:val="BodyText"/>
        <w:rPr>
          <w:rFonts w:ascii="Arial" w:hAnsi="Arial" w:cs="Arial"/>
          <w:b/>
          <w:noProof/>
          <w:color w:val="000080"/>
          <w:sz w:val="26"/>
          <w:szCs w:val="26"/>
        </w:rPr>
        <w:sectPr w:rsidR="006F1F4D" w:rsidSect="0054408F">
          <w:headerReference w:type="even" r:id="rId19"/>
          <w:footerReference w:type="default" r:id="rId20"/>
          <w:headerReference w:type="first" r:id="rId21"/>
          <w:pgSz w:w="12240" w:h="15840"/>
          <w:pgMar w:top="720" w:right="720" w:bottom="720" w:left="720" w:header="720" w:footer="720" w:gutter="0"/>
          <w:pgNumType w:fmt="lowerRoman"/>
          <w:cols w:space="720"/>
          <w:docGrid w:linePitch="360"/>
        </w:sectPr>
      </w:pPr>
      <w:r>
        <w:rPr>
          <w:rFonts w:ascii="Arial" w:hAnsi="Arial" w:cs="Arial"/>
          <w:b/>
          <w:noProof/>
          <w:color w:val="000080"/>
          <w:sz w:val="26"/>
          <w:szCs w:val="26"/>
        </w:rPr>
        <w:fldChar w:fldCharType="end"/>
      </w:r>
    </w:p>
    <w:p w14:paraId="091E44BA" w14:textId="77777777" w:rsidR="0085277D" w:rsidRDefault="0085277D" w:rsidP="000B627E">
      <w:pPr>
        <w:pStyle w:val="BodyText"/>
      </w:pPr>
    </w:p>
    <w:p w14:paraId="693F367C" w14:textId="77777777" w:rsidR="003301AE" w:rsidRDefault="003301AE" w:rsidP="000B627E">
      <w:pPr>
        <w:pStyle w:val="BodyText"/>
      </w:pPr>
    </w:p>
    <w:p w14:paraId="391A259D" w14:textId="77777777" w:rsidR="00A36D15" w:rsidRDefault="00E04D9B" w:rsidP="00A36D15">
      <w:pPr>
        <w:spacing w:before="5600"/>
        <w:jc w:val="center"/>
        <w:sectPr w:rsidR="00A36D15" w:rsidSect="0054408F">
          <w:pgSz w:w="12240" w:h="15840"/>
          <w:pgMar w:top="720" w:right="720" w:bottom="720" w:left="720" w:header="720" w:footer="720" w:gutter="0"/>
          <w:pgNumType w:fmt="lowerRoman"/>
          <w:cols w:space="720"/>
          <w:docGrid w:linePitch="360"/>
        </w:sectPr>
      </w:pPr>
      <w:r>
        <w:t>This page is intentionally left blank.</w:t>
      </w:r>
    </w:p>
    <w:p w14:paraId="3B21C776" w14:textId="77777777" w:rsidR="003301AE" w:rsidRPr="00C92074" w:rsidRDefault="00D84204" w:rsidP="005C1661">
      <w:pPr>
        <w:pStyle w:val="Heading1"/>
        <w:rPr>
          <w:rFonts w:ascii="Arial" w:hAnsi="Arial"/>
          <w:color w:val="002F80"/>
        </w:rPr>
      </w:pPr>
      <w:bookmarkStart w:id="5" w:name="_Toc300265465"/>
      <w:r w:rsidRPr="00D84204">
        <w:rPr>
          <w:rFonts w:ascii="Arial" w:hAnsi="Arial"/>
          <w:color w:val="002F80"/>
        </w:rPr>
        <w:t>Recommended Agenda</w:t>
      </w:r>
      <w:bookmarkEnd w:id="5"/>
    </w:p>
    <w:p w14:paraId="19EDC207" w14:textId="77777777" w:rsidR="00907DBA" w:rsidRDefault="00907DBA" w:rsidP="00907DBA">
      <w:pPr>
        <w:pStyle w:val="ListBullet"/>
        <w:numPr>
          <w:ilvl w:val="0"/>
          <w:numId w:val="0"/>
        </w:numPr>
        <w:ind w:left="720" w:hanging="360"/>
      </w:pPr>
    </w:p>
    <w:p w14:paraId="513936F2" w14:textId="77777777" w:rsidR="00907DBA" w:rsidRDefault="00907DBA" w:rsidP="00907DBA">
      <w:pPr>
        <w:pStyle w:val="ListBullet"/>
        <w:numPr>
          <w:ilvl w:val="0"/>
          <w:numId w:val="0"/>
        </w:numPr>
        <w:ind w:left="720" w:hanging="360"/>
      </w:pPr>
    </w:p>
    <w:p w14:paraId="1AFDC8CB" w14:textId="77777777" w:rsidR="00907DBA" w:rsidRPr="00E90861" w:rsidRDefault="00907DBA" w:rsidP="00E90861">
      <w:pPr>
        <w:pStyle w:val="ListBullet"/>
        <w:numPr>
          <w:ilvl w:val="0"/>
          <w:numId w:val="0"/>
        </w:numPr>
        <w:ind w:left="1080" w:hanging="360"/>
        <w:rPr>
          <w:sz w:val="28"/>
          <w:szCs w:val="28"/>
        </w:rPr>
      </w:pPr>
      <w:r w:rsidRPr="00E90861">
        <w:rPr>
          <w:sz w:val="28"/>
          <w:szCs w:val="28"/>
        </w:rPr>
        <w:t>Registration:</w:t>
      </w:r>
      <w:r w:rsidRPr="00E90861">
        <w:rPr>
          <w:sz w:val="28"/>
          <w:szCs w:val="28"/>
        </w:rPr>
        <w:tab/>
      </w:r>
      <w:r w:rsidRPr="00E90861">
        <w:rPr>
          <w:sz w:val="28"/>
          <w:szCs w:val="28"/>
        </w:rPr>
        <w:tab/>
      </w:r>
      <w:r w:rsidRPr="00E90861">
        <w:rPr>
          <w:sz w:val="28"/>
          <w:szCs w:val="28"/>
          <w:highlight w:val="lightGray"/>
        </w:rPr>
        <w:t>8:30 a.m. – 9:00</w:t>
      </w:r>
    </w:p>
    <w:p w14:paraId="150CD649" w14:textId="77777777" w:rsidR="00907DBA" w:rsidRPr="00E90861" w:rsidRDefault="00907DBA" w:rsidP="00E90861">
      <w:pPr>
        <w:pStyle w:val="ListBullet"/>
        <w:numPr>
          <w:ilvl w:val="0"/>
          <w:numId w:val="0"/>
        </w:numPr>
        <w:spacing w:line="276" w:lineRule="auto"/>
        <w:ind w:left="1080" w:hanging="360"/>
        <w:rPr>
          <w:sz w:val="28"/>
          <w:szCs w:val="28"/>
        </w:rPr>
      </w:pPr>
      <w:r w:rsidRPr="00E90861">
        <w:rPr>
          <w:sz w:val="28"/>
          <w:szCs w:val="28"/>
        </w:rPr>
        <w:t>Introduction:</w:t>
      </w:r>
      <w:r w:rsidRPr="00E90861">
        <w:rPr>
          <w:sz w:val="28"/>
          <w:szCs w:val="28"/>
        </w:rPr>
        <w:tab/>
      </w:r>
      <w:r w:rsidRPr="00E90861">
        <w:rPr>
          <w:sz w:val="28"/>
          <w:szCs w:val="28"/>
        </w:rPr>
        <w:tab/>
      </w:r>
      <w:r w:rsidRPr="00E90861">
        <w:rPr>
          <w:sz w:val="28"/>
          <w:szCs w:val="28"/>
          <w:highlight w:val="lightGray"/>
        </w:rPr>
        <w:t>9:00 – 9:15</w:t>
      </w:r>
    </w:p>
    <w:p w14:paraId="28856D63" w14:textId="77777777" w:rsidR="00907DBA" w:rsidRPr="00E90861" w:rsidRDefault="00907DBA" w:rsidP="00E90861">
      <w:pPr>
        <w:pStyle w:val="ListBullet"/>
        <w:numPr>
          <w:ilvl w:val="0"/>
          <w:numId w:val="0"/>
        </w:numPr>
        <w:spacing w:line="276" w:lineRule="auto"/>
        <w:ind w:left="1080" w:hanging="360"/>
        <w:rPr>
          <w:sz w:val="28"/>
          <w:szCs w:val="28"/>
        </w:rPr>
      </w:pPr>
      <w:r w:rsidRPr="00E90861">
        <w:rPr>
          <w:sz w:val="28"/>
          <w:szCs w:val="28"/>
        </w:rPr>
        <w:t xml:space="preserve">Scenario Module 1: </w:t>
      </w:r>
      <w:r w:rsidRPr="00E90861">
        <w:rPr>
          <w:sz w:val="28"/>
          <w:szCs w:val="28"/>
        </w:rPr>
        <w:tab/>
      </w:r>
      <w:r w:rsidRPr="00E90861">
        <w:rPr>
          <w:sz w:val="28"/>
          <w:szCs w:val="28"/>
          <w:highlight w:val="lightGray"/>
        </w:rPr>
        <w:t>9:15 – 10:00</w:t>
      </w:r>
    </w:p>
    <w:p w14:paraId="21C231A7" w14:textId="77777777" w:rsidR="00907DBA" w:rsidRPr="00E90861" w:rsidRDefault="00907DBA" w:rsidP="00E90861">
      <w:pPr>
        <w:pStyle w:val="ListBullet"/>
        <w:numPr>
          <w:ilvl w:val="0"/>
          <w:numId w:val="0"/>
        </w:numPr>
        <w:spacing w:line="276" w:lineRule="auto"/>
        <w:ind w:left="1080" w:hanging="360"/>
        <w:rPr>
          <w:sz w:val="28"/>
          <w:szCs w:val="28"/>
        </w:rPr>
      </w:pPr>
      <w:r w:rsidRPr="00E90861">
        <w:rPr>
          <w:sz w:val="28"/>
          <w:szCs w:val="28"/>
        </w:rPr>
        <w:t>Scenario Module 2:</w:t>
      </w:r>
      <w:r w:rsidRPr="00E90861">
        <w:rPr>
          <w:sz w:val="28"/>
          <w:szCs w:val="28"/>
        </w:rPr>
        <w:tab/>
      </w:r>
      <w:r w:rsidRPr="00E90861">
        <w:rPr>
          <w:sz w:val="28"/>
          <w:szCs w:val="28"/>
          <w:highlight w:val="lightGray"/>
        </w:rPr>
        <w:t>10:00 – 10:45</w:t>
      </w:r>
    </w:p>
    <w:p w14:paraId="31F7A078" w14:textId="77777777" w:rsidR="00907DBA" w:rsidRPr="00E90861" w:rsidRDefault="00907DBA" w:rsidP="00E90861">
      <w:pPr>
        <w:pStyle w:val="ListBullet"/>
        <w:numPr>
          <w:ilvl w:val="0"/>
          <w:numId w:val="0"/>
        </w:numPr>
        <w:spacing w:line="276" w:lineRule="auto"/>
        <w:ind w:left="1080" w:hanging="360"/>
        <w:rPr>
          <w:sz w:val="28"/>
          <w:szCs w:val="28"/>
        </w:rPr>
      </w:pPr>
      <w:r w:rsidRPr="00E90861">
        <w:rPr>
          <w:sz w:val="28"/>
          <w:szCs w:val="28"/>
        </w:rPr>
        <w:t xml:space="preserve">Break: </w:t>
      </w:r>
      <w:r w:rsidRPr="00E90861">
        <w:rPr>
          <w:sz w:val="28"/>
          <w:szCs w:val="28"/>
        </w:rPr>
        <w:tab/>
      </w:r>
      <w:r w:rsidRPr="00E90861">
        <w:rPr>
          <w:sz w:val="28"/>
          <w:szCs w:val="28"/>
        </w:rPr>
        <w:tab/>
      </w:r>
      <w:r w:rsidRPr="00E90861">
        <w:rPr>
          <w:sz w:val="28"/>
          <w:szCs w:val="28"/>
        </w:rPr>
        <w:tab/>
      </w:r>
      <w:r w:rsidRPr="00E90861">
        <w:rPr>
          <w:sz w:val="28"/>
          <w:szCs w:val="28"/>
          <w:highlight w:val="lightGray"/>
        </w:rPr>
        <w:t>10:45 – 11:00</w:t>
      </w:r>
    </w:p>
    <w:p w14:paraId="03D3FC68" w14:textId="77777777" w:rsidR="00907DBA" w:rsidRPr="00E90861" w:rsidRDefault="00907DBA" w:rsidP="00E90861">
      <w:pPr>
        <w:pStyle w:val="ListBullet"/>
        <w:numPr>
          <w:ilvl w:val="0"/>
          <w:numId w:val="0"/>
        </w:numPr>
        <w:spacing w:line="276" w:lineRule="auto"/>
        <w:ind w:left="1080" w:hanging="360"/>
        <w:rPr>
          <w:sz w:val="28"/>
          <w:szCs w:val="28"/>
        </w:rPr>
      </w:pPr>
      <w:r w:rsidRPr="00E90861">
        <w:rPr>
          <w:sz w:val="28"/>
          <w:szCs w:val="28"/>
        </w:rPr>
        <w:t xml:space="preserve">Scenario Module 3: </w:t>
      </w:r>
      <w:r w:rsidRPr="00E90861">
        <w:rPr>
          <w:sz w:val="28"/>
          <w:szCs w:val="28"/>
        </w:rPr>
        <w:tab/>
      </w:r>
      <w:r w:rsidRPr="00E90861">
        <w:rPr>
          <w:sz w:val="28"/>
          <w:szCs w:val="28"/>
          <w:highlight w:val="lightGray"/>
        </w:rPr>
        <w:t>11:00 – 11:45</w:t>
      </w:r>
    </w:p>
    <w:p w14:paraId="7686C8F7" w14:textId="77777777" w:rsidR="00907DBA" w:rsidRPr="00E90861" w:rsidRDefault="00907DBA" w:rsidP="00E90861">
      <w:pPr>
        <w:pStyle w:val="ListBullet"/>
        <w:numPr>
          <w:ilvl w:val="0"/>
          <w:numId w:val="0"/>
        </w:numPr>
        <w:spacing w:line="276" w:lineRule="auto"/>
        <w:ind w:left="1080" w:hanging="360"/>
        <w:rPr>
          <w:sz w:val="28"/>
          <w:szCs w:val="28"/>
        </w:rPr>
      </w:pPr>
      <w:r w:rsidRPr="00E90861">
        <w:rPr>
          <w:sz w:val="28"/>
          <w:szCs w:val="28"/>
        </w:rPr>
        <w:t>Hot Wash:</w:t>
      </w:r>
      <w:r w:rsidRPr="00E90861">
        <w:rPr>
          <w:sz w:val="28"/>
          <w:szCs w:val="28"/>
        </w:rPr>
        <w:tab/>
      </w:r>
      <w:r w:rsidRPr="00E90861">
        <w:rPr>
          <w:sz w:val="28"/>
          <w:szCs w:val="28"/>
        </w:rPr>
        <w:tab/>
      </w:r>
      <w:r w:rsidRPr="00E90861">
        <w:rPr>
          <w:sz w:val="28"/>
          <w:szCs w:val="28"/>
        </w:rPr>
        <w:tab/>
      </w:r>
      <w:r w:rsidRPr="00E90861">
        <w:rPr>
          <w:sz w:val="28"/>
          <w:szCs w:val="28"/>
          <w:highlight w:val="lightGray"/>
        </w:rPr>
        <w:t>11:45 – 12:30 p.m.</w:t>
      </w:r>
    </w:p>
    <w:p w14:paraId="2BD8ABDC" w14:textId="77777777" w:rsidR="00907DBA" w:rsidRPr="00E90861" w:rsidRDefault="00A03458" w:rsidP="00E90861">
      <w:pPr>
        <w:pStyle w:val="ListBullet"/>
        <w:numPr>
          <w:ilvl w:val="0"/>
          <w:numId w:val="0"/>
        </w:numPr>
        <w:spacing w:line="276" w:lineRule="auto"/>
        <w:ind w:left="1080" w:hanging="360"/>
        <w:rPr>
          <w:sz w:val="28"/>
          <w:szCs w:val="28"/>
        </w:rPr>
      </w:pPr>
      <w:r>
        <w:rPr>
          <w:sz w:val="28"/>
          <w:szCs w:val="28"/>
        </w:rPr>
        <w:t>End</w:t>
      </w:r>
      <w:r w:rsidR="00907DBA" w:rsidRPr="00E90861">
        <w:rPr>
          <w:sz w:val="28"/>
          <w:szCs w:val="28"/>
        </w:rPr>
        <w:t xml:space="preserve">: </w:t>
      </w:r>
      <w:r w:rsidR="00907DBA" w:rsidRPr="00E90861">
        <w:rPr>
          <w:sz w:val="28"/>
          <w:szCs w:val="28"/>
        </w:rPr>
        <w:tab/>
      </w:r>
      <w:r w:rsidR="00907DBA" w:rsidRPr="00E908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7DBA" w:rsidRPr="00E90861">
        <w:rPr>
          <w:sz w:val="28"/>
          <w:szCs w:val="28"/>
          <w:highlight w:val="lightGray"/>
        </w:rPr>
        <w:t>12:30 p.m.</w:t>
      </w:r>
    </w:p>
    <w:p w14:paraId="3245E1C7" w14:textId="77777777" w:rsidR="000C6965" w:rsidRDefault="000C6965" w:rsidP="000B627E">
      <w:pPr>
        <w:pStyle w:val="TOC-Level2"/>
        <w:rPr>
          <w:b/>
        </w:rPr>
      </w:pPr>
    </w:p>
    <w:p w14:paraId="3DF35461" w14:textId="77777777" w:rsidR="00A21054" w:rsidRDefault="00A21054" w:rsidP="000B627E">
      <w:pPr>
        <w:pStyle w:val="TOC-Level2"/>
        <w:rPr>
          <w:b/>
        </w:rPr>
      </w:pPr>
    </w:p>
    <w:p w14:paraId="3AF8D2D9" w14:textId="77777777" w:rsidR="00C57836" w:rsidRDefault="005C1661" w:rsidP="005C1661">
      <w:pPr>
        <w:pStyle w:val="TOC-Level2"/>
      </w:pPr>
      <w:r w:rsidRPr="005F3956">
        <w:rPr>
          <w:b/>
        </w:rPr>
        <w:t xml:space="preserve">Note: </w:t>
      </w:r>
      <w:r w:rsidR="00907DBA">
        <w:t xml:space="preserve">This </w:t>
      </w:r>
      <w:r w:rsidR="00E56F68">
        <w:t xml:space="preserve">agenda </w:t>
      </w:r>
      <w:r w:rsidR="00907DBA">
        <w:t>assumes th</w:t>
      </w:r>
      <w:r w:rsidR="00C57836">
        <w:t>at a facility is exercising</w:t>
      </w:r>
      <w:r w:rsidR="00907DBA">
        <w:t xml:space="preserve"> three of the four possible scenarios.</w:t>
      </w:r>
      <w:r w:rsidR="003D4D3D">
        <w:t xml:space="preserve"> </w:t>
      </w:r>
      <w:r w:rsidR="00907DBA">
        <w:t xml:space="preserve"> An organization is free to exercise </w:t>
      </w:r>
      <w:r w:rsidR="00C57836">
        <w:t>as many of the scenarios as it chooses</w:t>
      </w:r>
      <w:r w:rsidR="00E56F68">
        <w:t>.</w:t>
      </w:r>
      <w:r w:rsidR="00907DBA">
        <w:t xml:space="preserve"> </w:t>
      </w:r>
      <w:r w:rsidR="003D4D3D">
        <w:t xml:space="preserve"> T</w:t>
      </w:r>
      <w:r w:rsidR="003843D7">
        <w:t>he ag</w:t>
      </w:r>
      <w:r w:rsidR="00C57836">
        <w:t>enda should be adjusted accordingly</w:t>
      </w:r>
      <w:r w:rsidR="003D4D3D">
        <w:t xml:space="preserve"> if an organization elects to </w:t>
      </w:r>
      <w:r w:rsidR="0079222E">
        <w:t>exercise</w:t>
      </w:r>
      <w:r w:rsidR="003D4D3D">
        <w:t xml:space="preserve"> more than three scenarios</w:t>
      </w:r>
      <w:r w:rsidR="00907DBA">
        <w:t xml:space="preserve">. </w:t>
      </w:r>
    </w:p>
    <w:p w14:paraId="76BD9EDA" w14:textId="77777777" w:rsidR="00C57836" w:rsidRDefault="00C57836" w:rsidP="005C1661">
      <w:pPr>
        <w:pStyle w:val="TOC-Level2"/>
      </w:pPr>
    </w:p>
    <w:p w14:paraId="63841119" w14:textId="77777777" w:rsidR="005C1661" w:rsidRDefault="00E56F68" w:rsidP="005C1661">
      <w:pPr>
        <w:pStyle w:val="TOC-Level2"/>
      </w:pPr>
      <w:r>
        <w:t>F</w:t>
      </w:r>
      <w:r w:rsidR="005C1661" w:rsidRPr="005F3956">
        <w:t xml:space="preserve">acilitators and </w:t>
      </w:r>
      <w:r w:rsidR="00285B39">
        <w:t>evaluators</w:t>
      </w:r>
      <w:r w:rsidR="005C1661">
        <w:t xml:space="preserve"> </w:t>
      </w:r>
      <w:r w:rsidR="00907DBA">
        <w:t>will</w:t>
      </w:r>
      <w:r w:rsidR="005C1661">
        <w:t xml:space="preserve"> </w:t>
      </w:r>
      <w:r w:rsidR="005C1661" w:rsidRPr="005F3956">
        <w:t xml:space="preserve">meet for about </w:t>
      </w:r>
      <w:r w:rsidR="004B3129">
        <w:t>one</w:t>
      </w:r>
      <w:r w:rsidR="005C1661" w:rsidRPr="005F3956">
        <w:t xml:space="preserve"> hour after the exercise for a debriefing.</w:t>
      </w:r>
    </w:p>
    <w:p w14:paraId="5C90C851" w14:textId="77777777" w:rsidR="007E1A9A" w:rsidRPr="00C57DA1" w:rsidRDefault="007E1A9A" w:rsidP="000B627E">
      <w:pPr>
        <w:pStyle w:val="BodyText"/>
      </w:pPr>
    </w:p>
    <w:p w14:paraId="3961BC45" w14:textId="77777777" w:rsidR="008A3A69" w:rsidRDefault="00E04D9B" w:rsidP="008A3A69">
      <w:pPr>
        <w:pStyle w:val="BodyText"/>
        <w:pageBreakBefore/>
        <w:spacing w:before="5000"/>
        <w:jc w:val="center"/>
        <w:sectPr w:rsidR="008A3A69" w:rsidSect="0054408F">
          <w:headerReference w:type="even" r:id="rId22"/>
          <w:headerReference w:type="default" r:id="rId23"/>
          <w:footerReference w:type="default" r:id="rId24"/>
          <w:headerReference w:type="first" r:id="rId25"/>
          <w:pgSz w:w="12240" w:h="15840"/>
          <w:pgMar w:top="720" w:right="720" w:bottom="720" w:left="720" w:header="720" w:footer="720" w:gutter="0"/>
          <w:pgNumType w:fmt="lowerRoman"/>
          <w:cols w:space="720"/>
          <w:docGrid w:linePitch="360"/>
        </w:sectPr>
      </w:pPr>
      <w:bookmarkStart w:id="6" w:name="_Toc243769703"/>
      <w:r>
        <w:t>This page is intentionally left blank.</w:t>
      </w:r>
    </w:p>
    <w:p w14:paraId="75806BAB" w14:textId="77777777" w:rsidR="00A859C1" w:rsidRPr="00C92074" w:rsidRDefault="00A859C1" w:rsidP="00B23E70">
      <w:pPr>
        <w:pStyle w:val="Heading1"/>
        <w:rPr>
          <w:rFonts w:ascii="Arial" w:hAnsi="Arial"/>
          <w:color w:val="002F80"/>
        </w:rPr>
      </w:pPr>
      <w:bookmarkStart w:id="7" w:name="_Toc300265466"/>
      <w:r w:rsidRPr="00C92074">
        <w:rPr>
          <w:rFonts w:ascii="Arial" w:hAnsi="Arial"/>
          <w:color w:val="002F80"/>
        </w:rPr>
        <w:t>Introduction</w:t>
      </w:r>
      <w:bookmarkEnd w:id="6"/>
      <w:bookmarkEnd w:id="7"/>
    </w:p>
    <w:p w14:paraId="5AAF7FB2" w14:textId="77777777" w:rsidR="00446D8C" w:rsidRPr="00C92074" w:rsidRDefault="00446D8C" w:rsidP="006B7BD7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bookmarkStart w:id="8" w:name="_Toc209419907"/>
      <w:bookmarkStart w:id="9" w:name="_Toc249773622"/>
      <w:bookmarkStart w:id="10" w:name="_Toc248828750"/>
      <w:bookmarkStart w:id="11" w:name="_Toc248828749"/>
      <w:bookmarkStart w:id="12" w:name="_Toc243769706"/>
      <w:r w:rsidRPr="00C92074">
        <w:rPr>
          <w:rFonts w:ascii="Arial" w:hAnsi="Arial" w:cs="Arial"/>
          <w:b/>
          <w:color w:val="002F80"/>
          <w:sz w:val="28"/>
          <w:szCs w:val="28"/>
        </w:rPr>
        <w:t>Purpose</w:t>
      </w:r>
      <w:bookmarkEnd w:id="8"/>
      <w:bookmarkEnd w:id="9"/>
    </w:p>
    <w:p w14:paraId="19C2C42E" w14:textId="77777777" w:rsidR="00E90861" w:rsidRPr="00DB0D42" w:rsidRDefault="00E90861" w:rsidP="00384FB1">
      <w:bookmarkStart w:id="13" w:name="_Toc209419908"/>
      <w:r w:rsidRPr="00DB0D42">
        <w:t xml:space="preserve">The purpose of the Business Continuity Plan (BCP) </w:t>
      </w:r>
      <w:r w:rsidR="00E62569">
        <w:t>Test</w:t>
      </w:r>
      <w:r w:rsidRPr="00DB0D42">
        <w:t xml:space="preserve"> </w:t>
      </w:r>
      <w:r w:rsidR="002320C1">
        <w:t xml:space="preserve">is to create an opportunity for </w:t>
      </w:r>
      <w:r>
        <w:t xml:space="preserve">businesses </w:t>
      </w:r>
      <w:r w:rsidRPr="00DB0D42">
        <w:t>to identify and examine the issues and capability gaps they are likely to face in implementing their BCP</w:t>
      </w:r>
      <w:r>
        <w:t>s and</w:t>
      </w:r>
      <w:r w:rsidRPr="00DB0D42">
        <w:t xml:space="preserve"> </w:t>
      </w:r>
      <w:r>
        <w:t xml:space="preserve">in </w:t>
      </w:r>
      <w:r w:rsidRPr="00DB0D42">
        <w:t>recover</w:t>
      </w:r>
      <w:r>
        <w:t>ing</w:t>
      </w:r>
      <w:r w:rsidRPr="00DB0D42">
        <w:t xml:space="preserve"> from </w:t>
      </w:r>
      <w:r>
        <w:t xml:space="preserve">business operation </w:t>
      </w:r>
      <w:r w:rsidRPr="00DB0D42">
        <w:t>disruption</w:t>
      </w:r>
      <w:r>
        <w:t>s</w:t>
      </w:r>
      <w:r w:rsidRPr="00DB0D42">
        <w:t>.</w:t>
      </w:r>
    </w:p>
    <w:p w14:paraId="5FECDD7E" w14:textId="77777777" w:rsidR="00446D8C" w:rsidRPr="00C92074" w:rsidRDefault="00446D8C" w:rsidP="006B7BD7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bookmarkStart w:id="14" w:name="_Toc249773623"/>
      <w:r w:rsidRPr="00C92074">
        <w:rPr>
          <w:rFonts w:ascii="Arial" w:hAnsi="Arial" w:cs="Arial"/>
          <w:b/>
          <w:color w:val="002F80"/>
          <w:sz w:val="28"/>
          <w:szCs w:val="28"/>
        </w:rPr>
        <w:t>Scope</w:t>
      </w:r>
      <w:bookmarkEnd w:id="13"/>
      <w:bookmarkEnd w:id="14"/>
    </w:p>
    <w:p w14:paraId="1CFA213D" w14:textId="77777777" w:rsidR="00E90861" w:rsidRDefault="00E90861" w:rsidP="00384FB1">
      <w:bookmarkStart w:id="15" w:name="_Toc209419909"/>
      <w:bookmarkEnd w:id="10"/>
      <w:r>
        <w:t>The</w:t>
      </w:r>
      <w:r w:rsidRPr="0069328A">
        <w:t xml:space="preserve"> </w:t>
      </w:r>
      <w:r>
        <w:t xml:space="preserve">BCP </w:t>
      </w:r>
      <w:r w:rsidR="00E62569">
        <w:t>Test</w:t>
      </w:r>
      <w:r w:rsidRPr="006D5C75">
        <w:t xml:space="preserve"> </w:t>
      </w:r>
      <w:r w:rsidRPr="0069328A">
        <w:t xml:space="preserve">focuses on </w:t>
      </w:r>
      <w:r>
        <w:t xml:space="preserve">a </w:t>
      </w:r>
      <w:r w:rsidRPr="004261AA">
        <w:t>facility</w:t>
      </w:r>
      <w:r>
        <w:t>’s</w:t>
      </w:r>
      <w:r w:rsidRPr="004261AA">
        <w:t xml:space="preserve"> </w:t>
      </w:r>
      <w:r>
        <w:t xml:space="preserve">recovery efforts following selected business disruptions intended to represent a broad spectrum of disruption threats: </w:t>
      </w:r>
      <w:r w:rsidR="00EB6E18">
        <w:t>h</w:t>
      </w:r>
      <w:r>
        <w:t xml:space="preserve">urricane, </w:t>
      </w:r>
      <w:r w:rsidR="00EB6E18">
        <w:t>e</w:t>
      </w:r>
      <w:r>
        <w:t xml:space="preserve">arthquake, </w:t>
      </w:r>
      <w:r w:rsidR="00EB6E18">
        <w:t>i</w:t>
      </w:r>
      <w:r>
        <w:t xml:space="preserve">ce </w:t>
      </w:r>
      <w:r w:rsidR="00EB6E18">
        <w:t>s</w:t>
      </w:r>
      <w:r>
        <w:t xml:space="preserve">torm, and </w:t>
      </w:r>
      <w:r w:rsidR="00EB6E18">
        <w:t>b</w:t>
      </w:r>
      <w:r>
        <w:t>lackout.</w:t>
      </w:r>
      <w:r w:rsidRPr="0069328A">
        <w:t xml:space="preserve"> </w:t>
      </w:r>
      <w:r w:rsidR="00EB6E18">
        <w:t xml:space="preserve"> </w:t>
      </w:r>
      <w:r w:rsidRPr="0069328A">
        <w:t>The intent is to</w:t>
      </w:r>
      <w:r>
        <w:t xml:space="preserve"> improve the overall recovery capabilities and actions and the collective decision</w:t>
      </w:r>
      <w:r w:rsidRPr="0069328A">
        <w:t>making process.</w:t>
      </w:r>
      <w:r w:rsidR="00EB6E18">
        <w:t xml:space="preserve"> </w:t>
      </w:r>
      <w:r w:rsidRPr="0069328A">
        <w:t xml:space="preserve"> It is designed to be an open, thought-provoking exchange of ideas to help develop and expand existing knowledge of policies and procedures w</w:t>
      </w:r>
      <w:r>
        <w:t>ithin the framework of BCP implementation</w:t>
      </w:r>
      <w:r w:rsidRPr="0069328A">
        <w:t xml:space="preserve">. </w:t>
      </w:r>
    </w:p>
    <w:bookmarkEnd w:id="15"/>
    <w:p w14:paraId="42D9DB4E" w14:textId="77777777" w:rsidR="003B3477" w:rsidRPr="00C92074" w:rsidRDefault="003B3477" w:rsidP="006B7BD7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C92074">
        <w:rPr>
          <w:rFonts w:ascii="Arial" w:hAnsi="Arial" w:cs="Arial"/>
          <w:b/>
          <w:color w:val="002F80"/>
          <w:sz w:val="28"/>
          <w:szCs w:val="28"/>
        </w:rPr>
        <w:t>Target Capabilities</w:t>
      </w:r>
      <w:bookmarkEnd w:id="11"/>
    </w:p>
    <w:p w14:paraId="3ABF1761" w14:textId="77777777" w:rsidR="00446D8C" w:rsidRPr="001D054D" w:rsidRDefault="00446D8C" w:rsidP="00446D8C">
      <w:pPr>
        <w:pStyle w:val="BodyText"/>
      </w:pPr>
      <w:r w:rsidRPr="00650479">
        <w:t xml:space="preserve">The National Planning Scenarios and the establishment of the National Preparedness Priorities have steered the focus of homeland security toward a capabilities-based planning approach. </w:t>
      </w:r>
      <w:r w:rsidR="00EB6E18">
        <w:t xml:space="preserve"> </w:t>
      </w:r>
      <w:r w:rsidRPr="00650479">
        <w:t xml:space="preserve">Capabilities-based planning focuses on </w:t>
      </w:r>
      <w:r w:rsidRPr="004E2171">
        <w:t>planning under uncertainty, since the next danger or disaster can never be fo</w:t>
      </w:r>
      <w:r w:rsidR="005F448F">
        <w:t>recast with complete accuracy.</w:t>
      </w:r>
      <w:r w:rsidR="00EB6E18">
        <w:t xml:space="preserve"> </w:t>
      </w:r>
      <w:r w:rsidR="005F448F">
        <w:t xml:space="preserve"> </w:t>
      </w:r>
      <w:r w:rsidRPr="004E2171">
        <w:t>Therefore, capabilit</w:t>
      </w:r>
      <w:r w:rsidR="005518E2">
        <w:t>y</w:t>
      </w:r>
      <w:r w:rsidR="005F448F">
        <w:t>-based planning takes an all</w:t>
      </w:r>
      <w:r w:rsidR="00E56F68">
        <w:t>-</w:t>
      </w:r>
      <w:r w:rsidRPr="004E2171">
        <w:t>hazards approach to planning and preparation</w:t>
      </w:r>
      <w:r w:rsidR="00CC2B8A">
        <w:t xml:space="preserve">, </w:t>
      </w:r>
      <w:r w:rsidR="006243DD">
        <w:t>thus</w:t>
      </w:r>
      <w:r w:rsidR="006243DD" w:rsidRPr="004E2171">
        <w:t xml:space="preserve"> building</w:t>
      </w:r>
      <w:r w:rsidRPr="004E2171">
        <w:t xml:space="preserve"> capabilities that can be applied to a wide variety of inci</w:t>
      </w:r>
      <w:r w:rsidR="005F448F">
        <w:t>dents.</w:t>
      </w:r>
      <w:r w:rsidRPr="004E2171">
        <w:t xml:space="preserve"> </w:t>
      </w:r>
      <w:r w:rsidR="00EB6E18">
        <w:t xml:space="preserve"> </w:t>
      </w:r>
      <w:r>
        <w:t xml:space="preserve">The </w:t>
      </w:r>
      <w:r w:rsidRPr="004E2171">
        <w:t>capabilities</w:t>
      </w:r>
      <w:r>
        <w:t xml:space="preserve"> below</w:t>
      </w:r>
      <w:r w:rsidRPr="004E2171">
        <w:t xml:space="preserve"> provided the foundation for develop</w:t>
      </w:r>
      <w:r>
        <w:t>ing</w:t>
      </w:r>
      <w:r w:rsidRPr="004E2171">
        <w:t xml:space="preserve"> th</w:t>
      </w:r>
      <w:r w:rsidR="00A03458">
        <w:t>e exercise</w:t>
      </w:r>
      <w:r w:rsidR="00CC2B8A">
        <w:t xml:space="preserve"> </w:t>
      </w:r>
      <w:r>
        <w:t>objectives and scenario</w:t>
      </w:r>
      <w:r w:rsidRPr="001D054D">
        <w:t>:</w:t>
      </w:r>
    </w:p>
    <w:p w14:paraId="4FF0A81F" w14:textId="77777777" w:rsidR="00446D8C" w:rsidRPr="001D054D" w:rsidRDefault="00907DBA" w:rsidP="00BD5FCA">
      <w:pPr>
        <w:pStyle w:val="BodyText"/>
        <w:numPr>
          <w:ilvl w:val="0"/>
          <w:numId w:val="29"/>
        </w:numPr>
        <w:spacing w:after="120"/>
      </w:pPr>
      <w:r>
        <w:t>Planning</w:t>
      </w:r>
      <w:r w:rsidR="00741644" w:rsidRPr="00741644">
        <w:t xml:space="preserve"> </w:t>
      </w:r>
      <w:r w:rsidR="00105D5A">
        <w:t>(s</w:t>
      </w:r>
      <w:r w:rsidR="00CA37B8">
        <w:t xml:space="preserve">ee </w:t>
      </w:r>
      <w:r w:rsidR="00285B39">
        <w:t>A</w:t>
      </w:r>
      <w:r w:rsidR="006E574F">
        <w:t xml:space="preserve">ppendix </w:t>
      </w:r>
      <w:r w:rsidR="002B6F2C">
        <w:t>B</w:t>
      </w:r>
      <w:r w:rsidR="00BD5FCA">
        <w:t xml:space="preserve"> for </w:t>
      </w:r>
      <w:r w:rsidR="006E574F">
        <w:t>more information</w:t>
      </w:r>
      <w:r w:rsidR="00F76922">
        <w:t xml:space="preserve"> related to this capability</w:t>
      </w:r>
      <w:r w:rsidR="00BD5FCA">
        <w:t>)</w:t>
      </w:r>
      <w:r w:rsidR="00CC2B8A">
        <w:t>;</w:t>
      </w:r>
    </w:p>
    <w:p w14:paraId="5E6E9CD4" w14:textId="77777777" w:rsidR="00BD5FCA" w:rsidRDefault="00891F6C" w:rsidP="00BD5FCA">
      <w:pPr>
        <w:pStyle w:val="BodyText"/>
        <w:numPr>
          <w:ilvl w:val="0"/>
          <w:numId w:val="29"/>
        </w:numPr>
        <w:spacing w:after="120"/>
      </w:pPr>
      <w:r>
        <w:t>Economic and Community Recovery</w:t>
      </w:r>
      <w:r w:rsidR="0088453C" w:rsidRPr="0088453C">
        <w:t xml:space="preserve"> </w:t>
      </w:r>
      <w:r w:rsidR="00105D5A">
        <w:t>(s</w:t>
      </w:r>
      <w:r w:rsidR="00CA37B8">
        <w:t xml:space="preserve">ee </w:t>
      </w:r>
      <w:r w:rsidR="00285B39">
        <w:t>A</w:t>
      </w:r>
      <w:r w:rsidR="00EE73D1">
        <w:t xml:space="preserve">ppendix </w:t>
      </w:r>
      <w:r w:rsidR="002B6F2C">
        <w:t>B</w:t>
      </w:r>
      <w:r w:rsidR="006E574F">
        <w:t xml:space="preserve"> for more information</w:t>
      </w:r>
      <w:r w:rsidR="00F76922">
        <w:t xml:space="preserve"> related to this capability</w:t>
      </w:r>
      <w:r w:rsidR="008207B7">
        <w:t>)</w:t>
      </w:r>
      <w:r w:rsidR="00CC2B8A">
        <w:t>.</w:t>
      </w:r>
    </w:p>
    <w:p w14:paraId="54835C9D" w14:textId="77777777" w:rsidR="003301AE" w:rsidRDefault="003B3477" w:rsidP="00BD5FCA">
      <w:r>
        <w:t xml:space="preserve">For additional reading and insight into the </w:t>
      </w:r>
      <w:r w:rsidR="00682497">
        <w:t>Target Capabilities List (</w:t>
      </w:r>
      <w:r>
        <w:t>TCL</w:t>
      </w:r>
      <w:r w:rsidR="00682497">
        <w:t>)</w:t>
      </w:r>
      <w:r>
        <w:t xml:space="preserve"> and evaluation process, </w:t>
      </w:r>
      <w:r w:rsidR="004E2B1B">
        <w:t xml:space="preserve">please refer to the </w:t>
      </w:r>
      <w:r w:rsidR="003301AE" w:rsidRPr="00394DE3">
        <w:t>link</w:t>
      </w:r>
      <w:r>
        <w:t>s</w:t>
      </w:r>
      <w:r w:rsidR="003301AE" w:rsidRPr="00394DE3">
        <w:t xml:space="preserve"> </w:t>
      </w:r>
      <w:r>
        <w:t>below</w:t>
      </w:r>
      <w:r w:rsidR="005F448F">
        <w:t>.</w:t>
      </w:r>
      <w:r w:rsidR="003301AE" w:rsidRPr="00394DE3">
        <w:t xml:space="preserve"> </w:t>
      </w:r>
      <w:r w:rsidR="006A4116">
        <w:t xml:space="preserve"> </w:t>
      </w:r>
      <w:r w:rsidR="007213B1">
        <w:t>T</w:t>
      </w:r>
      <w:r w:rsidR="003301AE" w:rsidRPr="00394DE3">
        <w:t>he purpose of this exercise is to measure and validate performance of these capabilities and t</w:t>
      </w:r>
      <w:r w:rsidR="005F448F">
        <w:t>heir associated critical tasks.</w:t>
      </w:r>
      <w:r w:rsidR="006A4116">
        <w:t xml:space="preserve"> </w:t>
      </w:r>
      <w:r w:rsidR="003301AE" w:rsidRPr="00394DE3">
        <w:t xml:space="preserve"> Not all the </w:t>
      </w:r>
      <w:r w:rsidR="00BB3C19">
        <w:t>capabilities</w:t>
      </w:r>
      <w:r w:rsidR="007C557D">
        <w:t xml:space="preserve"> may be applicable to </w:t>
      </w:r>
      <w:r w:rsidR="000F60FC">
        <w:t>your</w:t>
      </w:r>
      <w:r w:rsidR="003301AE" w:rsidRPr="00394DE3">
        <w:t xml:space="preserve"> facility.</w:t>
      </w:r>
    </w:p>
    <w:p w14:paraId="4E84C694" w14:textId="77777777" w:rsidR="00CC599A" w:rsidRDefault="00CC599A" w:rsidP="000B627E"/>
    <w:p w14:paraId="56C309E9" w14:textId="77777777" w:rsidR="00CC599A" w:rsidRDefault="00CC599A" w:rsidP="000B627E">
      <w:r>
        <w:t xml:space="preserve">TCL: </w:t>
      </w:r>
      <w:hyperlink r:id="rId26" w:history="1">
        <w:r w:rsidRPr="00966A0F">
          <w:rPr>
            <w:rStyle w:val="Hyperlink"/>
          </w:rPr>
          <w:t>http://www.fema.gov/pdf/government/training/tcl.pdf</w:t>
        </w:r>
      </w:hyperlink>
    </w:p>
    <w:p w14:paraId="136009F0" w14:textId="77777777" w:rsidR="00C57836" w:rsidRDefault="00C57836"/>
    <w:p w14:paraId="6669EAF1" w14:textId="77777777" w:rsidR="00D342F9" w:rsidRDefault="00CC599A" w:rsidP="00D342F9">
      <w:r>
        <w:t xml:space="preserve">TCL User Guide: </w:t>
      </w:r>
      <w:hyperlink r:id="rId27" w:history="1">
        <w:r w:rsidRPr="00966A0F">
          <w:rPr>
            <w:rStyle w:val="Hyperlink"/>
          </w:rPr>
          <w:t>http://www.iaem.com/committees/GovernmentAffairs/documents/TargetCapabilitiesUserGuide_17February2009.pdf</w:t>
        </w:r>
      </w:hyperlink>
      <w:bookmarkStart w:id="16" w:name="_Toc248211585"/>
      <w:bookmarkStart w:id="17" w:name="_Toc248828751"/>
    </w:p>
    <w:p w14:paraId="08670695" w14:textId="77777777" w:rsidR="00D342F9" w:rsidRDefault="00D342F9" w:rsidP="00D342F9"/>
    <w:p w14:paraId="73742C3C" w14:textId="77777777" w:rsidR="006B7BD7" w:rsidRPr="00C92074" w:rsidRDefault="006B7BD7" w:rsidP="00D342F9">
      <w:pPr>
        <w:rPr>
          <w:color w:val="002F80"/>
        </w:rPr>
      </w:pPr>
      <w:r w:rsidRPr="00C92074">
        <w:rPr>
          <w:rFonts w:ascii="Arial" w:hAnsi="Arial" w:cs="Arial"/>
          <w:b/>
          <w:color w:val="002F80"/>
          <w:sz w:val="28"/>
          <w:szCs w:val="28"/>
        </w:rPr>
        <w:t>Recommended Objectives</w:t>
      </w:r>
      <w:r w:rsidRPr="00C92074">
        <w:rPr>
          <w:color w:val="002F80"/>
        </w:rPr>
        <w:t xml:space="preserve">  </w:t>
      </w:r>
    </w:p>
    <w:p w14:paraId="4AD1FD25" w14:textId="77777777" w:rsidR="007C557D" w:rsidRDefault="004E2B1B" w:rsidP="006F7E9A">
      <w:pPr>
        <w:spacing w:before="240" w:after="160"/>
      </w:pPr>
      <w:r>
        <w:t>Listed b</w:t>
      </w:r>
      <w:r w:rsidR="007C557D">
        <w:t xml:space="preserve">elow are recommended objectives for the </w:t>
      </w:r>
      <w:r w:rsidR="00C57836">
        <w:t xml:space="preserve">BCP </w:t>
      </w:r>
      <w:r w:rsidR="00E62569">
        <w:t>Test</w:t>
      </w:r>
      <w:r w:rsidR="007C557D">
        <w:t xml:space="preserve">. </w:t>
      </w:r>
      <w:r w:rsidR="006A4116">
        <w:t xml:space="preserve"> </w:t>
      </w:r>
      <w:r w:rsidR="007C557D">
        <w:t xml:space="preserve">It is the decision of the </w:t>
      </w:r>
      <w:r w:rsidR="00285B39">
        <w:t>exercise planner/</w:t>
      </w:r>
      <w:r w:rsidR="007C557D">
        <w:t xml:space="preserve">facilitator to cover </w:t>
      </w:r>
      <w:r w:rsidR="00285B39">
        <w:t xml:space="preserve">some or </w:t>
      </w:r>
      <w:r w:rsidR="007C557D">
        <w:t xml:space="preserve">all </w:t>
      </w:r>
      <w:r w:rsidR="00285B39">
        <w:t xml:space="preserve">of the </w:t>
      </w:r>
      <w:r w:rsidR="00C57836">
        <w:t>four</w:t>
      </w:r>
      <w:r w:rsidR="007C557D">
        <w:t xml:space="preserve"> objectives </w:t>
      </w:r>
      <w:r w:rsidR="00285B39">
        <w:t>and/or draft new objectives.</w:t>
      </w:r>
      <w:r w:rsidR="00EB5DC5">
        <w:t xml:space="preserve"> </w:t>
      </w:r>
      <w:r w:rsidR="006A4116">
        <w:t xml:space="preserve"> </w:t>
      </w:r>
      <w:r w:rsidR="00EB5DC5">
        <w:t xml:space="preserve">Ensure the “Exercise Objectives” slide of the </w:t>
      </w:r>
      <w:r w:rsidR="00C57836">
        <w:t xml:space="preserve">BCP </w:t>
      </w:r>
      <w:r w:rsidR="00E62569">
        <w:t>Test</w:t>
      </w:r>
      <w:r w:rsidR="00EB5DC5">
        <w:t xml:space="preserve"> P</w:t>
      </w:r>
      <w:r w:rsidR="00B86A4C">
        <w:t>ower</w:t>
      </w:r>
      <w:r w:rsidR="005518E2">
        <w:t>Point presentation</w:t>
      </w:r>
      <w:r w:rsidR="00285B39">
        <w:t xml:space="preserve"> and page </w:t>
      </w:r>
      <w:r w:rsidR="00C57836">
        <w:t>1</w:t>
      </w:r>
      <w:r w:rsidR="00285B39">
        <w:t xml:space="preserve"> of the Situation Manual correctly identify</w:t>
      </w:r>
      <w:r w:rsidR="00EB5DC5">
        <w:t xml:space="preserve"> the objectives selected.</w:t>
      </w:r>
    </w:p>
    <w:p w14:paraId="74E95E50" w14:textId="77777777" w:rsidR="00C57836" w:rsidRDefault="00C57836" w:rsidP="00C57836">
      <w:pPr>
        <w:numPr>
          <w:ilvl w:val="0"/>
          <w:numId w:val="41"/>
        </w:numPr>
        <w:spacing w:before="120" w:line="276" w:lineRule="auto"/>
        <w:rPr>
          <w:rFonts w:cs="Arial"/>
          <w:bCs/>
          <w:color w:val="000000" w:themeColor="text1"/>
          <w:kern w:val="24"/>
        </w:rPr>
      </w:pPr>
      <w:r>
        <w:rPr>
          <w:rFonts w:cs="Arial"/>
          <w:bCs/>
          <w:color w:val="000000" w:themeColor="text1"/>
          <w:kern w:val="24"/>
        </w:rPr>
        <w:t>Discuss and v</w:t>
      </w:r>
      <w:r w:rsidRPr="00556286">
        <w:rPr>
          <w:rFonts w:cs="Arial"/>
          <w:bCs/>
          <w:color w:val="000000" w:themeColor="text1"/>
          <w:kern w:val="24"/>
        </w:rPr>
        <w:t xml:space="preserve">alidate internal </w:t>
      </w:r>
      <w:r>
        <w:rPr>
          <w:rFonts w:cs="Arial"/>
          <w:bCs/>
          <w:color w:val="000000" w:themeColor="text1"/>
          <w:kern w:val="24"/>
        </w:rPr>
        <w:t>BCP implementation procedures in response to various incidents</w:t>
      </w:r>
      <w:r w:rsidRPr="00556286">
        <w:rPr>
          <w:rFonts w:cs="Arial"/>
          <w:bCs/>
          <w:color w:val="000000" w:themeColor="text1"/>
          <w:kern w:val="24"/>
        </w:rPr>
        <w:t xml:space="preserve"> in accordance with existing plans and procedures.</w:t>
      </w:r>
    </w:p>
    <w:p w14:paraId="37D41627" w14:textId="77777777" w:rsidR="00C57836" w:rsidRDefault="00C57836" w:rsidP="00C57836">
      <w:pPr>
        <w:numPr>
          <w:ilvl w:val="0"/>
          <w:numId w:val="41"/>
        </w:numPr>
        <w:spacing w:before="120" w:line="276" w:lineRule="auto"/>
        <w:rPr>
          <w:color w:val="000000" w:themeColor="text1"/>
        </w:rPr>
      </w:pPr>
      <w:r>
        <w:rPr>
          <w:color w:val="000000" w:themeColor="text1"/>
        </w:rPr>
        <w:t>Discuss and validate</w:t>
      </w:r>
      <w:r w:rsidRPr="00556286">
        <w:rPr>
          <w:color w:val="000000" w:themeColor="text1"/>
        </w:rPr>
        <w:t xml:space="preserve"> the effe</w:t>
      </w:r>
      <w:r>
        <w:rPr>
          <w:color w:val="000000" w:themeColor="text1"/>
        </w:rPr>
        <w:t>ctiveness of BCP</w:t>
      </w:r>
      <w:r w:rsidRPr="00556286">
        <w:rPr>
          <w:color w:val="000000" w:themeColor="text1"/>
        </w:rPr>
        <w:t xml:space="preserve"> functions in directi</w:t>
      </w:r>
      <w:r>
        <w:rPr>
          <w:color w:val="000000" w:themeColor="text1"/>
        </w:rPr>
        <w:t xml:space="preserve">ng and controlling </w:t>
      </w:r>
      <w:r w:rsidRPr="00556286">
        <w:rPr>
          <w:color w:val="000000" w:themeColor="text1"/>
        </w:rPr>
        <w:t>recovery activiti</w:t>
      </w:r>
      <w:r>
        <w:rPr>
          <w:color w:val="000000" w:themeColor="text1"/>
        </w:rPr>
        <w:t>es in accordance with existing</w:t>
      </w:r>
      <w:r w:rsidRPr="00556286">
        <w:rPr>
          <w:color w:val="000000" w:themeColor="text1"/>
        </w:rPr>
        <w:t xml:space="preserve"> plans and procedures.</w:t>
      </w:r>
    </w:p>
    <w:p w14:paraId="5E62B001" w14:textId="77777777" w:rsidR="00C57836" w:rsidRDefault="00C57836" w:rsidP="00C57836">
      <w:pPr>
        <w:numPr>
          <w:ilvl w:val="0"/>
          <w:numId w:val="41"/>
        </w:numPr>
        <w:spacing w:before="120" w:line="276" w:lineRule="auto"/>
      </w:pPr>
      <w:r w:rsidRPr="00556286">
        <w:t>Assess the ability to identify critical functions, actions, and timeframes to facilitate short- and long-term recovery.</w:t>
      </w:r>
    </w:p>
    <w:p w14:paraId="0B070E67" w14:textId="77777777" w:rsidR="00C57836" w:rsidRDefault="00C57836" w:rsidP="00C57836">
      <w:pPr>
        <w:numPr>
          <w:ilvl w:val="0"/>
          <w:numId w:val="41"/>
        </w:numPr>
        <w:spacing w:before="120" w:line="276" w:lineRule="auto"/>
      </w:pPr>
      <w:r>
        <w:t xml:space="preserve">Identify gaps, redundancies, developmental activities, and </w:t>
      </w:r>
      <w:r w:rsidRPr="00ED3DB7">
        <w:t>best practices in the event of a catastrophic incident.</w:t>
      </w:r>
    </w:p>
    <w:p w14:paraId="28C03872" w14:textId="77777777" w:rsidR="00C57836" w:rsidRPr="00943543" w:rsidRDefault="00C57836" w:rsidP="00C57836">
      <w:pPr>
        <w:numPr>
          <w:ilvl w:val="0"/>
          <w:numId w:val="41"/>
        </w:numPr>
        <w:spacing w:before="120" w:line="276" w:lineRule="auto"/>
        <w:rPr>
          <w:highlight w:val="lightGray"/>
        </w:rPr>
      </w:pPr>
      <w:r w:rsidRPr="00943543">
        <w:rPr>
          <w:highlight w:val="lightGray"/>
        </w:rPr>
        <w:t>Add personalized exercise objectives as necessary.</w:t>
      </w:r>
    </w:p>
    <w:p w14:paraId="71423BA3" w14:textId="77777777" w:rsidR="003B3477" w:rsidRPr="00C92074" w:rsidRDefault="006B7BD7" w:rsidP="006B7BD7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C92074">
        <w:rPr>
          <w:rFonts w:ascii="Arial" w:hAnsi="Arial" w:cs="Arial"/>
          <w:b/>
          <w:color w:val="002F80"/>
          <w:sz w:val="28"/>
          <w:szCs w:val="28"/>
        </w:rPr>
        <w:t xml:space="preserve">Exercise </w:t>
      </w:r>
      <w:r w:rsidR="003B3477" w:rsidRPr="00C92074">
        <w:rPr>
          <w:rFonts w:ascii="Arial" w:hAnsi="Arial" w:cs="Arial"/>
          <w:b/>
          <w:color w:val="002F80"/>
          <w:sz w:val="28"/>
          <w:szCs w:val="28"/>
        </w:rPr>
        <w:t>Participants</w:t>
      </w:r>
      <w:bookmarkEnd w:id="16"/>
      <w:bookmarkEnd w:id="17"/>
    </w:p>
    <w:p w14:paraId="14F6CE55" w14:textId="77777777" w:rsidR="009C5730" w:rsidRDefault="009C5730" w:rsidP="00BD5FCA">
      <w:pPr>
        <w:pStyle w:val="ListBullet"/>
      </w:pPr>
      <w:bookmarkStart w:id="18" w:name="_Toc243769707"/>
      <w:bookmarkEnd w:id="12"/>
      <w:r w:rsidRPr="00C273D4">
        <w:rPr>
          <w:i/>
        </w:rPr>
        <w:t>Players</w:t>
      </w:r>
      <w:r>
        <w:t xml:space="preserve"> respond to the situation presented based on knowledge of current plans, procedures, and insights derived from training and experience.</w:t>
      </w:r>
    </w:p>
    <w:p w14:paraId="5B565EEE" w14:textId="77777777" w:rsidR="009C5730" w:rsidRDefault="009C5730" w:rsidP="00BD5FCA">
      <w:pPr>
        <w:pStyle w:val="ListBullet"/>
      </w:pPr>
      <w:r w:rsidRPr="00C273D4">
        <w:rPr>
          <w:i/>
        </w:rPr>
        <w:t>Observers</w:t>
      </w:r>
      <w:r>
        <w:t xml:space="preserve"> observe the exercise; they are not participants in the moderated discussion.</w:t>
      </w:r>
    </w:p>
    <w:p w14:paraId="1B84B850" w14:textId="77777777" w:rsidR="009C5730" w:rsidRDefault="009C5730" w:rsidP="00BD5FCA">
      <w:pPr>
        <w:pStyle w:val="ListBullet"/>
      </w:pPr>
      <w:r w:rsidRPr="00C273D4">
        <w:rPr>
          <w:i/>
        </w:rPr>
        <w:t>Facilitators</w:t>
      </w:r>
      <w:r>
        <w:t xml:space="preserve"> provide situation </w:t>
      </w:r>
      <w:r w:rsidR="00145ACF">
        <w:t>updates and moderate discussion</w:t>
      </w:r>
      <w:r>
        <w:t xml:space="preserve">. </w:t>
      </w:r>
      <w:r w:rsidR="006A4116">
        <w:t xml:space="preserve"> </w:t>
      </w:r>
      <w:r>
        <w:t xml:space="preserve">They also provide additional information or resolve questions as required. </w:t>
      </w:r>
    </w:p>
    <w:p w14:paraId="4D9FA576" w14:textId="77777777" w:rsidR="009C5730" w:rsidRDefault="00285B39" w:rsidP="00BD5FCA">
      <w:pPr>
        <w:pStyle w:val="ListBullet"/>
      </w:pPr>
      <w:r>
        <w:rPr>
          <w:i/>
        </w:rPr>
        <w:t>E</w:t>
      </w:r>
      <w:r w:rsidR="00CA37B8">
        <w:rPr>
          <w:i/>
        </w:rPr>
        <w:t>valuators</w:t>
      </w:r>
      <w:r w:rsidR="009C5730">
        <w:t xml:space="preserve"> are responsible for gathering relevant data arising from facilitated</w:t>
      </w:r>
      <w:r w:rsidR="00A03458">
        <w:t xml:space="preserve"> discussions during the exercise</w:t>
      </w:r>
      <w:r w:rsidR="009C5730">
        <w:t xml:space="preserve">. </w:t>
      </w:r>
      <w:r w:rsidR="006A4116">
        <w:t xml:space="preserve"> </w:t>
      </w:r>
      <w:r w:rsidR="009C5730">
        <w:t>They will then use this information</w:t>
      </w:r>
      <w:r w:rsidR="005F448F">
        <w:t xml:space="preserve"> to collectively build an After </w:t>
      </w:r>
      <w:r w:rsidR="009C5730">
        <w:t xml:space="preserve">Action Report and Improvement Plan (AAR/IP).  </w:t>
      </w:r>
    </w:p>
    <w:p w14:paraId="009B75E4" w14:textId="77777777" w:rsidR="003301AE" w:rsidRPr="00C92074" w:rsidRDefault="006B7BD7" w:rsidP="006B7BD7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C92074">
        <w:rPr>
          <w:rFonts w:ascii="Arial" w:hAnsi="Arial" w:cs="Arial"/>
          <w:b/>
          <w:color w:val="002F80"/>
          <w:sz w:val="28"/>
          <w:szCs w:val="28"/>
        </w:rPr>
        <w:t xml:space="preserve">Exercise </w:t>
      </w:r>
      <w:r w:rsidR="003301AE" w:rsidRPr="00C92074">
        <w:rPr>
          <w:rFonts w:ascii="Arial" w:hAnsi="Arial" w:cs="Arial"/>
          <w:b/>
          <w:color w:val="002F80"/>
          <w:sz w:val="28"/>
          <w:szCs w:val="28"/>
        </w:rPr>
        <w:t>Structure</w:t>
      </w:r>
    </w:p>
    <w:p w14:paraId="67064D05" w14:textId="77777777" w:rsidR="00246051" w:rsidRDefault="009F7BED" w:rsidP="00B23E70">
      <w:pPr>
        <w:tabs>
          <w:tab w:val="left" w:pos="360"/>
        </w:tabs>
        <w:spacing w:before="120"/>
      </w:pPr>
      <w:r>
        <w:t>The</w:t>
      </w:r>
      <w:r w:rsidRPr="00E920D9">
        <w:t xml:space="preserve"> </w:t>
      </w:r>
      <w:r w:rsidR="00C57836">
        <w:t xml:space="preserve">BCP </w:t>
      </w:r>
      <w:r w:rsidR="00E62569">
        <w:t>Test</w:t>
      </w:r>
      <w:r w:rsidR="00B2656A">
        <w:t xml:space="preserve"> </w:t>
      </w:r>
      <w:r w:rsidR="00246051">
        <w:t>is a moderated discussion</w:t>
      </w:r>
      <w:r w:rsidR="00145ACF">
        <w:t>-</w:t>
      </w:r>
      <w:r w:rsidR="007F3AC1">
        <w:t>based exercise</w:t>
      </w:r>
      <w:r w:rsidR="00246051">
        <w:t xml:space="preserve"> that allows participants to interact in accordance with their respective responsibilities and expertise to coordinate the response to </w:t>
      </w:r>
      <w:r w:rsidR="004E2B1B">
        <w:t xml:space="preserve">and recovery from </w:t>
      </w:r>
      <w:r w:rsidR="00246051">
        <w:t xml:space="preserve">a significant incident. </w:t>
      </w:r>
      <w:r w:rsidR="00EF0A79">
        <w:t xml:space="preserve"> </w:t>
      </w:r>
    </w:p>
    <w:p w14:paraId="77C5A490" w14:textId="77777777" w:rsidR="00D31C9B" w:rsidRDefault="00246051" w:rsidP="000B627E">
      <w:pPr>
        <w:spacing w:before="120" w:after="240"/>
      </w:pPr>
      <w:r w:rsidRPr="00580AB8">
        <w:t>Th</w:t>
      </w:r>
      <w:r>
        <w:t>e</w:t>
      </w:r>
      <w:r w:rsidR="00EF0A79">
        <w:t xml:space="preserve"> entire </w:t>
      </w:r>
      <w:r w:rsidR="00C57836">
        <w:t xml:space="preserve">BCP </w:t>
      </w:r>
      <w:r w:rsidR="00E62569">
        <w:t>Test</w:t>
      </w:r>
      <w:r w:rsidR="00AC0835" w:rsidRPr="006D5C75">
        <w:t xml:space="preserve"> </w:t>
      </w:r>
      <w:r w:rsidR="00D84F7F">
        <w:t>is</w:t>
      </w:r>
      <w:r w:rsidRPr="00246051">
        <w:t xml:space="preserve"> a </w:t>
      </w:r>
      <w:r w:rsidR="007F3AC1">
        <w:t xml:space="preserve">recommended </w:t>
      </w:r>
      <w:r w:rsidR="00241BA1">
        <w:t>three</w:t>
      </w:r>
      <w:r w:rsidR="00E421E7">
        <w:t>-</w:t>
      </w:r>
      <w:r w:rsidR="00241BA1">
        <w:t xml:space="preserve"> to </w:t>
      </w:r>
      <w:r w:rsidR="007F3AC1">
        <w:t>four</w:t>
      </w:r>
      <w:r w:rsidR="00E421E7">
        <w:t>-</w:t>
      </w:r>
      <w:r w:rsidR="00297EC0">
        <w:t>hour</w:t>
      </w:r>
      <w:r w:rsidR="00145ACF">
        <w:t>, scenario-</w:t>
      </w:r>
      <w:r w:rsidR="00C57836">
        <w:t>driven</w:t>
      </w:r>
      <w:r w:rsidRPr="00246051">
        <w:t xml:space="preserve">, facilitated </w:t>
      </w:r>
      <w:r w:rsidR="000976BD">
        <w:t>exercise</w:t>
      </w:r>
      <w:r w:rsidR="00E210C0">
        <w:t>.</w:t>
      </w:r>
      <w:r w:rsidR="00E421E7">
        <w:t xml:space="preserve"> </w:t>
      </w:r>
      <w:r w:rsidR="00E210C0">
        <w:t xml:space="preserve"> </w:t>
      </w:r>
      <w:r w:rsidR="00241BA1">
        <w:t xml:space="preserve">Players will utilize </w:t>
      </w:r>
      <w:r w:rsidR="00C57836">
        <w:t xml:space="preserve">between one and four </w:t>
      </w:r>
      <w:r w:rsidRPr="00246051">
        <w:t xml:space="preserve">exercise </w:t>
      </w:r>
      <w:r w:rsidR="00C57836">
        <w:t xml:space="preserve">scenario </w:t>
      </w:r>
      <w:r w:rsidRPr="00246051">
        <w:t>modules</w:t>
      </w:r>
      <w:r w:rsidR="00C57836">
        <w:t xml:space="preserve">. </w:t>
      </w:r>
      <w:r w:rsidR="00E421E7">
        <w:t xml:space="preserve"> </w:t>
      </w:r>
      <w:r w:rsidR="00C57836">
        <w:t>The number of modules utilized will be decided by the exercise planner(s).</w:t>
      </w:r>
      <w:r w:rsidR="00E421E7">
        <w:t xml:space="preserve"> </w:t>
      </w:r>
      <w:r w:rsidR="00C57836">
        <w:t xml:space="preserve"> </w:t>
      </w:r>
      <w:r w:rsidR="00C57836" w:rsidRPr="00E03002">
        <w:t xml:space="preserve">A series of </w:t>
      </w:r>
      <w:r w:rsidR="00C57836">
        <w:t xml:space="preserve">general </w:t>
      </w:r>
      <w:r w:rsidR="00C57836" w:rsidRPr="00E03002">
        <w:t>questions following the scenario summary will guide the facilitated discussion of critical</w:t>
      </w:r>
      <w:r w:rsidR="00C57836">
        <w:t xml:space="preserve"> issues in each of the modules.</w:t>
      </w:r>
      <w:r w:rsidR="00E173CC">
        <w:t xml:space="preserve"> </w:t>
      </w:r>
      <w:r w:rsidR="00E421E7">
        <w:t xml:space="preserve"> </w:t>
      </w:r>
      <w:r w:rsidR="00D31C9B" w:rsidRPr="006B7BD7">
        <w:rPr>
          <w:b/>
        </w:rPr>
        <w:t xml:space="preserve">The questions are not meant to constitute a definitive list of items or concerns to be addressed, nor is there a requirement to discuss every question. </w:t>
      </w:r>
      <w:r w:rsidR="00E421E7">
        <w:rPr>
          <w:b/>
        </w:rPr>
        <w:t xml:space="preserve"> </w:t>
      </w:r>
      <w:r w:rsidR="00D31C9B">
        <w:t>Participants may identify additional critical questions, issues</w:t>
      </w:r>
      <w:r w:rsidR="00AD0B88">
        <w:t>,</w:t>
      </w:r>
      <w:r w:rsidR="00D31C9B">
        <w:t xml:space="preserve"> and decisions as they pertain to the specific module</w:t>
      </w:r>
      <w:r w:rsidR="00D31C9B" w:rsidRPr="00A91254">
        <w:t>.</w:t>
      </w:r>
      <w:r w:rsidR="00D31C9B">
        <w:t xml:space="preserve">  Based on exercise priorities, </w:t>
      </w:r>
      <w:r w:rsidR="00D31C9B" w:rsidRPr="00580AB8">
        <w:t>time dedicated to each module will be m</w:t>
      </w:r>
      <w:r w:rsidR="00D31C9B">
        <w:t>anaged by the facilitator.</w:t>
      </w:r>
    </w:p>
    <w:p w14:paraId="74471541" w14:textId="77777777" w:rsidR="00BB3C19" w:rsidRPr="00C92074" w:rsidRDefault="006B7BD7" w:rsidP="006B7BD7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C92074">
        <w:rPr>
          <w:rFonts w:ascii="Arial" w:hAnsi="Arial" w:cs="Arial"/>
          <w:b/>
          <w:color w:val="002F80"/>
          <w:sz w:val="28"/>
          <w:szCs w:val="28"/>
        </w:rPr>
        <w:t xml:space="preserve">Exercise </w:t>
      </w:r>
      <w:r w:rsidR="00BB3C19" w:rsidRPr="00C92074">
        <w:rPr>
          <w:rFonts w:ascii="Arial" w:hAnsi="Arial" w:cs="Arial"/>
          <w:b/>
          <w:color w:val="002F80"/>
          <w:sz w:val="28"/>
          <w:szCs w:val="28"/>
        </w:rPr>
        <w:t>Guidelines</w:t>
      </w:r>
    </w:p>
    <w:p w14:paraId="66076302" w14:textId="77777777" w:rsidR="006B7BD7" w:rsidRDefault="006B7BD7" w:rsidP="006B7BD7">
      <w:pPr>
        <w:pStyle w:val="ListBullet"/>
      </w:pPr>
      <w:bookmarkStart w:id="19" w:name="_Toc209419914"/>
      <w:bookmarkStart w:id="20" w:name="_Toc248905115"/>
      <w:r>
        <w:t xml:space="preserve">This is an open, low-stress, no-fault environment. </w:t>
      </w:r>
      <w:r w:rsidR="00E421E7">
        <w:t xml:space="preserve"> </w:t>
      </w:r>
      <w:r>
        <w:t>Varying viewpoints, even disagreements, are expected.</w:t>
      </w:r>
    </w:p>
    <w:p w14:paraId="446E426E" w14:textId="77777777" w:rsidR="006B7BD7" w:rsidRDefault="001661AF" w:rsidP="006B7BD7">
      <w:pPr>
        <w:pStyle w:val="ListBullet"/>
      </w:pPr>
      <w:r>
        <w:t xml:space="preserve">Comments will be non-attribution, using </w:t>
      </w:r>
      <w:r w:rsidR="004E2B1B">
        <w:t xml:space="preserve">the </w:t>
      </w:r>
      <w:r>
        <w:t>“Chatham House” rule.</w:t>
      </w:r>
    </w:p>
    <w:p w14:paraId="54F755B8" w14:textId="77777777" w:rsidR="001661AF" w:rsidRDefault="001661AF" w:rsidP="006B7BD7">
      <w:pPr>
        <w:pStyle w:val="ListBullet"/>
      </w:pPr>
      <w:r>
        <w:t>Responses should be based on knowledge of current plans and capabilities (i.e.</w:t>
      </w:r>
      <w:r w:rsidR="004E2B1B">
        <w:t>,</w:t>
      </w:r>
      <w:r>
        <w:t xml:space="preserve"> use only existing capabilities) and insights derived from training.</w:t>
      </w:r>
    </w:p>
    <w:p w14:paraId="2FA052EE" w14:textId="77777777" w:rsidR="006B7BD7" w:rsidRDefault="006B7BD7" w:rsidP="006B7BD7">
      <w:pPr>
        <w:pStyle w:val="ListBullet"/>
      </w:pPr>
      <w:r>
        <w:t xml:space="preserve">Decisions are not precedent-setting and may not reflect your organization’s final position on a given issue. </w:t>
      </w:r>
      <w:r w:rsidR="00E421E7">
        <w:t xml:space="preserve"> </w:t>
      </w:r>
      <w:r>
        <w:t>This is an opportunity to discuss and present multiple options and possible solutions.</w:t>
      </w:r>
    </w:p>
    <w:p w14:paraId="349A3B32" w14:textId="77777777" w:rsidR="006B7BD7" w:rsidRPr="007D72F5" w:rsidRDefault="006B7BD7" w:rsidP="006B7BD7">
      <w:pPr>
        <w:pStyle w:val="ListBullet"/>
      </w:pPr>
      <w:r w:rsidRPr="007D72F5">
        <w:t>Problem-solving efforts should be the focus</w:t>
      </w:r>
      <w:r>
        <w:t>.</w:t>
      </w:r>
      <w:r w:rsidR="00E421E7">
        <w:t xml:space="preserve"> </w:t>
      </w:r>
      <w:r w:rsidRPr="007D72F5">
        <w:t xml:space="preserve"> </w:t>
      </w:r>
      <w:r>
        <w:t>I</w:t>
      </w:r>
      <w:r w:rsidRPr="007D72F5">
        <w:t>ssue identification is not as valuable as suggestions and recommended actions</w:t>
      </w:r>
      <w:r>
        <w:t>.</w:t>
      </w:r>
      <w:r w:rsidRPr="007D72F5">
        <w:t xml:space="preserve"> </w:t>
      </w:r>
    </w:p>
    <w:p w14:paraId="1BDDB2A0" w14:textId="77777777" w:rsidR="000D5773" w:rsidRPr="007C557D" w:rsidRDefault="006B7BD7" w:rsidP="007C557D">
      <w:pPr>
        <w:pStyle w:val="ListBullet"/>
      </w:pPr>
      <w:r w:rsidRPr="007D72F5">
        <w:t>The situation updates, written material, and resources provided are the basis for discussion; there are no situational</w:t>
      </w:r>
      <w:r w:rsidR="007B1DE4">
        <w:t>,</w:t>
      </w:r>
      <w:r w:rsidRPr="007D72F5">
        <w:t xml:space="preserve"> or surprise injects</w:t>
      </w:r>
      <w:r>
        <w:t>.</w:t>
      </w:r>
      <w:r w:rsidRPr="007D72F5">
        <w:t xml:space="preserve"> </w:t>
      </w:r>
    </w:p>
    <w:p w14:paraId="231A6637" w14:textId="77777777" w:rsidR="00BB3C19" w:rsidRPr="00C92074" w:rsidRDefault="00BB3C19" w:rsidP="006B7BD7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C92074">
        <w:rPr>
          <w:rFonts w:ascii="Arial" w:hAnsi="Arial" w:cs="Arial"/>
          <w:b/>
          <w:color w:val="002F80"/>
          <w:sz w:val="28"/>
          <w:szCs w:val="28"/>
        </w:rPr>
        <w:t>Assumptions and Artificialities</w:t>
      </w:r>
      <w:bookmarkEnd w:id="19"/>
      <w:bookmarkEnd w:id="20"/>
    </w:p>
    <w:p w14:paraId="46D00766" w14:textId="77777777" w:rsidR="00BB3C19" w:rsidRDefault="00BB3C19" w:rsidP="000B627E">
      <w:pPr>
        <w:pStyle w:val="BodyText"/>
      </w:pPr>
      <w:r>
        <w:t>In any exercise</w:t>
      </w:r>
      <w:r w:rsidR="00E56F68">
        <w:t>,</w:t>
      </w:r>
      <w:r>
        <w:t xml:space="preserve"> a number of assumptions and artificialities may be necessary to complete play in the time allotted. </w:t>
      </w:r>
      <w:r w:rsidR="00CC5515">
        <w:t xml:space="preserve"> </w:t>
      </w:r>
      <w:r>
        <w:t>During this exercise, the following apply:</w:t>
      </w:r>
    </w:p>
    <w:p w14:paraId="35B8AF78" w14:textId="77777777" w:rsidR="00BB3C19" w:rsidRDefault="00A03A10" w:rsidP="000B627E">
      <w:pPr>
        <w:pStyle w:val="ListBullet"/>
      </w:pPr>
      <w:r>
        <w:t>The scenario</w:t>
      </w:r>
      <w:r w:rsidR="00C57836">
        <w:t>s are</w:t>
      </w:r>
      <w:r>
        <w:t xml:space="preserve"> plausible</w:t>
      </w:r>
      <w:r w:rsidR="00BB3C19">
        <w:t xml:space="preserve"> and events occur as they are presented</w:t>
      </w:r>
      <w:r w:rsidR="001B7353">
        <w:t>;</w:t>
      </w:r>
    </w:p>
    <w:p w14:paraId="09305927" w14:textId="77777777" w:rsidR="00BB3C19" w:rsidRDefault="00BB3C19" w:rsidP="000B627E">
      <w:pPr>
        <w:pStyle w:val="ListBullet"/>
      </w:pPr>
      <w:r>
        <w:t xml:space="preserve">There </w:t>
      </w:r>
      <w:r w:rsidR="004E2B1B">
        <w:t xml:space="preserve">are neither </w:t>
      </w:r>
      <w:r>
        <w:t>“hidden agenda</w:t>
      </w:r>
      <w:r w:rsidR="004E2B1B">
        <w:t>s</w:t>
      </w:r>
      <w:r>
        <w:t xml:space="preserve">,” nor any </w:t>
      </w:r>
      <w:r w:rsidR="004E2B1B">
        <w:t>“</w:t>
      </w:r>
      <w:r>
        <w:t>trick questions</w:t>
      </w:r>
      <w:r w:rsidR="001B7353">
        <w:t>;</w:t>
      </w:r>
      <w:r w:rsidR="004E2B1B">
        <w:t>”</w:t>
      </w:r>
    </w:p>
    <w:p w14:paraId="1ED8D662" w14:textId="77777777" w:rsidR="00BB3C19" w:rsidRDefault="00BB3C19" w:rsidP="000B627E">
      <w:pPr>
        <w:pStyle w:val="ListBullet"/>
      </w:pPr>
      <w:r>
        <w:t>All players receive information at the same time</w:t>
      </w:r>
      <w:r w:rsidR="001B7353">
        <w:t>;</w:t>
      </w:r>
    </w:p>
    <w:p w14:paraId="7FA51D54" w14:textId="77777777" w:rsidR="006B7BD7" w:rsidRDefault="00343599" w:rsidP="006B7BD7">
      <w:pPr>
        <w:pStyle w:val="ListBulletLast"/>
      </w:pPr>
      <w:r>
        <w:t>The s</w:t>
      </w:r>
      <w:r w:rsidR="006B7BD7">
        <w:t>cenario</w:t>
      </w:r>
      <w:r w:rsidR="00C57836">
        <w:t>s</w:t>
      </w:r>
      <w:r w:rsidR="006B7BD7">
        <w:t xml:space="preserve"> </w:t>
      </w:r>
      <w:r w:rsidR="00C57836">
        <w:t>are</w:t>
      </w:r>
      <w:r w:rsidR="00605747">
        <w:t xml:space="preserve"> completely artificial</w:t>
      </w:r>
      <w:r w:rsidR="001B7353">
        <w:t>;</w:t>
      </w:r>
      <w:r w:rsidR="000A48F8">
        <w:t xml:space="preserve"> and</w:t>
      </w:r>
    </w:p>
    <w:p w14:paraId="7C631467" w14:textId="77777777" w:rsidR="00AC7982" w:rsidRDefault="00605747" w:rsidP="00AC7982">
      <w:pPr>
        <w:pStyle w:val="ListBulletLast"/>
      </w:pPr>
      <w:r>
        <w:t>Assume cooperation and support from other responders and agencies as appropriate</w:t>
      </w:r>
      <w:r w:rsidR="000A48F8">
        <w:t>.</w:t>
      </w:r>
    </w:p>
    <w:p w14:paraId="00129B0C" w14:textId="77777777" w:rsidR="003301AE" w:rsidRPr="00C92074" w:rsidRDefault="003301AE" w:rsidP="006B7BD7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C92074">
        <w:rPr>
          <w:rFonts w:ascii="Arial" w:hAnsi="Arial" w:cs="Arial"/>
          <w:b/>
          <w:color w:val="002F80"/>
          <w:sz w:val="28"/>
          <w:szCs w:val="28"/>
        </w:rPr>
        <w:t xml:space="preserve">Observing </w:t>
      </w:r>
      <w:r w:rsidR="00285B39" w:rsidRPr="00C92074">
        <w:rPr>
          <w:rFonts w:ascii="Arial" w:hAnsi="Arial" w:cs="Arial"/>
          <w:b/>
          <w:color w:val="002F80"/>
          <w:sz w:val="28"/>
          <w:szCs w:val="28"/>
        </w:rPr>
        <w:t xml:space="preserve">and Evaluating </w:t>
      </w:r>
      <w:r w:rsidRPr="00C92074">
        <w:rPr>
          <w:rFonts w:ascii="Arial" w:hAnsi="Arial" w:cs="Arial"/>
          <w:b/>
          <w:color w:val="002F80"/>
          <w:sz w:val="28"/>
          <w:szCs w:val="28"/>
        </w:rPr>
        <w:t>the Exercise</w:t>
      </w:r>
    </w:p>
    <w:p w14:paraId="64D2D6ED" w14:textId="77777777" w:rsidR="003301AE" w:rsidRDefault="003301AE" w:rsidP="000B627E">
      <w:pPr>
        <w:pStyle w:val="Paratext"/>
        <w:jc w:val="left"/>
      </w:pPr>
      <w:r w:rsidRPr="00F06604">
        <w:rPr>
          <w:rFonts w:cs="Arial"/>
        </w:rPr>
        <w:t xml:space="preserve">Facilitators and </w:t>
      </w:r>
      <w:r w:rsidR="00CA37B8">
        <w:rPr>
          <w:rFonts w:cs="Arial"/>
        </w:rPr>
        <w:t>evaluators</w:t>
      </w:r>
      <w:r w:rsidRPr="00F06604">
        <w:rPr>
          <w:rFonts w:cs="Arial"/>
        </w:rPr>
        <w:t xml:space="preserve"> must keep an accurat</w:t>
      </w:r>
      <w:r>
        <w:rPr>
          <w:rFonts w:cs="Arial"/>
        </w:rPr>
        <w:t xml:space="preserve">e </w:t>
      </w:r>
      <w:r w:rsidRPr="00F06604">
        <w:rPr>
          <w:rFonts w:cs="Arial"/>
        </w:rPr>
        <w:t xml:space="preserve">written record of what </w:t>
      </w:r>
      <w:r w:rsidR="000C2D73">
        <w:rPr>
          <w:rFonts w:cs="Arial"/>
        </w:rPr>
        <w:t>occurs</w:t>
      </w:r>
      <w:r w:rsidRPr="00F06604">
        <w:rPr>
          <w:rFonts w:cs="Arial"/>
        </w:rPr>
        <w:t>.  To be reliable, they should take notes as players discuss actions, make</w:t>
      </w:r>
      <w:r>
        <w:t xml:space="preserve"> decisions, and </w:t>
      </w:r>
      <w:r w:rsidR="000C2D73">
        <w:t>present</w:t>
      </w:r>
      <w:r w:rsidR="00CA37B8">
        <w:t xml:space="preserve"> their capabilities.</w:t>
      </w:r>
      <w:r>
        <w:t xml:space="preserve"> </w:t>
      </w:r>
      <w:r w:rsidR="00CC5515">
        <w:t xml:space="preserve"> </w:t>
      </w:r>
      <w:r>
        <w:t>Notes should identify the following:</w:t>
      </w:r>
    </w:p>
    <w:p w14:paraId="078C2B74" w14:textId="77777777" w:rsidR="003301AE" w:rsidRDefault="003301AE" w:rsidP="000C2D73">
      <w:pPr>
        <w:pStyle w:val="B1dsj"/>
        <w:spacing w:before="0" w:after="120"/>
        <w:jc w:val="left"/>
      </w:pPr>
      <w:r>
        <w:rPr>
          <w:i/>
          <w:iCs/>
        </w:rPr>
        <w:t>Who</w:t>
      </w:r>
      <w:r>
        <w:t xml:space="preserve"> made the decision</w:t>
      </w:r>
      <w:r w:rsidR="00285B39">
        <w:t xml:space="preserve"> (by name or position)</w:t>
      </w:r>
      <w:r w:rsidR="00CC5515">
        <w:t>;</w:t>
      </w:r>
    </w:p>
    <w:p w14:paraId="276BAABA" w14:textId="77777777" w:rsidR="003301AE" w:rsidRDefault="003301AE" w:rsidP="000C2D73">
      <w:pPr>
        <w:pStyle w:val="B1dsj"/>
        <w:spacing w:before="0" w:after="120"/>
        <w:jc w:val="left"/>
      </w:pPr>
      <w:r>
        <w:rPr>
          <w:i/>
          <w:iCs/>
        </w:rPr>
        <w:t>What</w:t>
      </w:r>
      <w:r>
        <w:t xml:space="preserve"> occurred (the observed decision)</w:t>
      </w:r>
      <w:r w:rsidR="00CC5515">
        <w:t>;</w:t>
      </w:r>
    </w:p>
    <w:p w14:paraId="68817424" w14:textId="77777777" w:rsidR="003301AE" w:rsidRDefault="003301AE" w:rsidP="000C2D73">
      <w:pPr>
        <w:pStyle w:val="B1dsj"/>
        <w:spacing w:before="0" w:after="120"/>
        <w:jc w:val="left"/>
      </w:pPr>
      <w:r>
        <w:rPr>
          <w:i/>
          <w:iCs/>
        </w:rPr>
        <w:t>Why</w:t>
      </w:r>
      <w:r>
        <w:t xml:space="preserve"> the decision was made (the trigger)</w:t>
      </w:r>
      <w:r w:rsidR="00CC5515">
        <w:t>;</w:t>
      </w:r>
    </w:p>
    <w:p w14:paraId="4951695C" w14:textId="77777777" w:rsidR="003301AE" w:rsidRDefault="003301AE" w:rsidP="000C2D73">
      <w:pPr>
        <w:pStyle w:val="B1dsj"/>
        <w:spacing w:before="0" w:after="120"/>
        <w:jc w:val="left"/>
      </w:pPr>
      <w:r>
        <w:rPr>
          <w:i/>
          <w:iCs/>
        </w:rPr>
        <w:t>How</w:t>
      </w:r>
      <w:r>
        <w:t xml:space="preserve"> </w:t>
      </w:r>
      <w:r w:rsidR="004E2B1B">
        <w:t>the decision was</w:t>
      </w:r>
      <w:r w:rsidR="00285B39">
        <w:t xml:space="preserve"> </w:t>
      </w:r>
      <w:r>
        <w:t>made (the process)</w:t>
      </w:r>
      <w:r w:rsidR="00CC5515">
        <w:t>; and</w:t>
      </w:r>
    </w:p>
    <w:p w14:paraId="5343D7EC" w14:textId="77777777" w:rsidR="0090799C" w:rsidRPr="004F1640" w:rsidRDefault="0090799C" w:rsidP="000C2D73">
      <w:pPr>
        <w:pStyle w:val="B1dsj"/>
        <w:spacing w:before="0" w:after="120"/>
        <w:jc w:val="left"/>
      </w:pPr>
      <w:r>
        <w:rPr>
          <w:i/>
          <w:iCs/>
        </w:rPr>
        <w:t xml:space="preserve">What </w:t>
      </w:r>
      <w:r w:rsidRPr="004F1640">
        <w:rPr>
          <w:iCs/>
        </w:rPr>
        <w:t>was the outcome of decision</w:t>
      </w:r>
      <w:r w:rsidR="00DF7DE1" w:rsidRPr="004F1640">
        <w:rPr>
          <w:iCs/>
        </w:rPr>
        <w:t xml:space="preserve">s? </w:t>
      </w:r>
      <w:r w:rsidR="00CC5515">
        <w:rPr>
          <w:iCs/>
        </w:rPr>
        <w:t xml:space="preserve"> </w:t>
      </w:r>
      <w:r w:rsidR="00DF7DE1" w:rsidRPr="004F1640">
        <w:rPr>
          <w:iCs/>
        </w:rPr>
        <w:t xml:space="preserve">Was a solution identified? </w:t>
      </w:r>
      <w:r w:rsidR="00CC5515">
        <w:rPr>
          <w:iCs/>
        </w:rPr>
        <w:t xml:space="preserve"> </w:t>
      </w:r>
      <w:r w:rsidRPr="004F1640">
        <w:rPr>
          <w:iCs/>
        </w:rPr>
        <w:t xml:space="preserve">Who is responsible for </w:t>
      </w:r>
      <w:r w:rsidR="00580F80" w:rsidRPr="004F1640">
        <w:rPr>
          <w:iCs/>
        </w:rPr>
        <w:t>the identified solution</w:t>
      </w:r>
      <w:r w:rsidR="00DF7DE1" w:rsidRPr="004F1640">
        <w:rPr>
          <w:iCs/>
        </w:rPr>
        <w:t>?</w:t>
      </w:r>
      <w:r w:rsidRPr="004F1640">
        <w:rPr>
          <w:iCs/>
        </w:rPr>
        <w:t xml:space="preserve"> </w:t>
      </w:r>
      <w:r w:rsidR="00CC5515">
        <w:rPr>
          <w:iCs/>
        </w:rPr>
        <w:t xml:space="preserve"> </w:t>
      </w:r>
      <w:r w:rsidRPr="004F1640">
        <w:rPr>
          <w:iCs/>
        </w:rPr>
        <w:t>In what time frame will the solution be completed</w:t>
      </w:r>
      <w:r w:rsidR="00CC5515">
        <w:rPr>
          <w:iCs/>
        </w:rPr>
        <w:t>/implemented</w:t>
      </w:r>
      <w:r w:rsidRPr="004F1640">
        <w:rPr>
          <w:iCs/>
        </w:rPr>
        <w:t>?</w:t>
      </w:r>
    </w:p>
    <w:p w14:paraId="6CBF48FB" w14:textId="77777777" w:rsidR="003301AE" w:rsidRPr="00F06604" w:rsidRDefault="003301AE" w:rsidP="000B627E">
      <w:pPr>
        <w:pStyle w:val="Paratext"/>
        <w:jc w:val="left"/>
        <w:rPr>
          <w:rFonts w:cs="Arial"/>
        </w:rPr>
      </w:pPr>
      <w:r>
        <w:rPr>
          <w:rFonts w:cs="Arial"/>
        </w:rPr>
        <w:t xml:space="preserve">Effective </w:t>
      </w:r>
      <w:r w:rsidRPr="00F06604">
        <w:rPr>
          <w:rFonts w:cs="Arial"/>
        </w:rPr>
        <w:t xml:space="preserve">notes will assist when writing </w:t>
      </w:r>
      <w:r w:rsidR="00297EC0">
        <w:rPr>
          <w:rFonts w:cs="Arial"/>
        </w:rPr>
        <w:t>the</w:t>
      </w:r>
      <w:r w:rsidR="00297EC0" w:rsidRPr="00F06604">
        <w:rPr>
          <w:rFonts w:cs="Arial"/>
        </w:rPr>
        <w:t xml:space="preserve"> </w:t>
      </w:r>
      <w:r w:rsidR="00297EC0">
        <w:rPr>
          <w:rFonts w:cs="Arial"/>
        </w:rPr>
        <w:t xml:space="preserve">final </w:t>
      </w:r>
      <w:r w:rsidRPr="00F06604">
        <w:rPr>
          <w:rFonts w:cs="Arial"/>
        </w:rPr>
        <w:t xml:space="preserve">analysis. </w:t>
      </w:r>
      <w:r w:rsidR="002A7584">
        <w:rPr>
          <w:rFonts w:cs="Arial"/>
        </w:rPr>
        <w:t xml:space="preserve"> </w:t>
      </w:r>
      <w:r w:rsidRPr="00F06604">
        <w:rPr>
          <w:rFonts w:cs="Arial"/>
        </w:rPr>
        <w:t xml:space="preserve">During the exercise, it is important to concentrate on recording what is happening, specifically what is discussed by the group as it relates to the exercise objectives and capabilities identified. </w:t>
      </w:r>
      <w:r w:rsidR="002A7584">
        <w:rPr>
          <w:rFonts w:cs="Arial"/>
        </w:rPr>
        <w:t xml:space="preserve"> </w:t>
      </w:r>
      <w:r>
        <w:rPr>
          <w:rFonts w:cs="Arial"/>
        </w:rPr>
        <w:t>L</w:t>
      </w:r>
      <w:r w:rsidRPr="00F06604">
        <w:rPr>
          <w:rFonts w:cs="Arial"/>
        </w:rPr>
        <w:t xml:space="preserve">engthy and detailed writing during the exercise can cause </w:t>
      </w:r>
      <w:r w:rsidR="00316E7C">
        <w:rPr>
          <w:rFonts w:cs="Arial"/>
        </w:rPr>
        <w:t>evaluators</w:t>
      </w:r>
      <w:r w:rsidRPr="00F06604">
        <w:rPr>
          <w:rFonts w:cs="Arial"/>
        </w:rPr>
        <w:t xml:space="preserve"> to miss important discussion</w:t>
      </w:r>
      <w:r>
        <w:rPr>
          <w:rFonts w:cs="Arial"/>
        </w:rPr>
        <w:t>s</w:t>
      </w:r>
      <w:r w:rsidRPr="00F06604">
        <w:rPr>
          <w:rFonts w:cs="Arial"/>
        </w:rPr>
        <w:t xml:space="preserve"> among</w:t>
      </w:r>
      <w:r>
        <w:rPr>
          <w:rFonts w:cs="Arial"/>
        </w:rPr>
        <w:t xml:space="preserve"> participants.</w:t>
      </w:r>
    </w:p>
    <w:p w14:paraId="015FB3A2" w14:textId="77777777" w:rsidR="003301AE" w:rsidRPr="006021FD" w:rsidRDefault="003301AE" w:rsidP="000B627E">
      <w:pPr>
        <w:pStyle w:val="Paratext"/>
        <w:jc w:val="left"/>
      </w:pPr>
      <w:r>
        <w:t xml:space="preserve">Knowing which events are important makes recording the action manageable, eliminates superfluous information, and provides the kind of data most useful for </w:t>
      </w:r>
      <w:r w:rsidR="00450A39">
        <w:t>the after-action process</w:t>
      </w:r>
      <w:r>
        <w:t xml:space="preserve">. </w:t>
      </w:r>
    </w:p>
    <w:p w14:paraId="4F7AF770" w14:textId="77777777" w:rsidR="003301AE" w:rsidRDefault="003301AE" w:rsidP="000B627E">
      <w:pPr>
        <w:pStyle w:val="SITMAN-NormalText"/>
        <w:spacing w:after="120"/>
        <w:jc w:val="left"/>
      </w:pPr>
      <w:r>
        <w:t>Items and issues to be aware of during the discussion include:</w:t>
      </w:r>
    </w:p>
    <w:p w14:paraId="3B735643" w14:textId="77777777" w:rsidR="003301AE" w:rsidRPr="0020404D" w:rsidRDefault="003301AE" w:rsidP="000B627E">
      <w:pPr>
        <w:pStyle w:val="B1dsj"/>
        <w:spacing w:before="0" w:after="120"/>
        <w:jc w:val="left"/>
        <w:rPr>
          <w:rFonts w:eastAsia="Arial Unicode MS"/>
          <w:szCs w:val="36"/>
        </w:rPr>
      </w:pPr>
      <w:r>
        <w:t xml:space="preserve">Existing plans or procedures </w:t>
      </w:r>
      <w:r w:rsidR="006021FD">
        <w:t xml:space="preserve">which </w:t>
      </w:r>
      <w:r>
        <w:t>will he</w:t>
      </w:r>
      <w:r w:rsidR="006E225C">
        <w:t>lp the organization</w:t>
      </w:r>
      <w:r>
        <w:t xml:space="preserve"> achieve the </w:t>
      </w:r>
      <w:r w:rsidR="00EF0617">
        <w:t>state</w:t>
      </w:r>
      <w:r>
        <w:t>d exercise objective</w:t>
      </w:r>
      <w:r w:rsidR="006E225C">
        <w:t>(s)</w:t>
      </w:r>
      <w:r>
        <w:t xml:space="preserve"> and demonstrate the appropriate capability</w:t>
      </w:r>
      <w:r w:rsidR="00170B95">
        <w:t>;</w:t>
      </w:r>
    </w:p>
    <w:p w14:paraId="52C10DB9" w14:textId="77777777" w:rsidR="003301AE" w:rsidRDefault="003301AE" w:rsidP="000B627E">
      <w:pPr>
        <w:pStyle w:val="B1dsj"/>
        <w:spacing w:before="0" w:after="120"/>
        <w:jc w:val="left"/>
        <w:rPr>
          <w:rFonts w:eastAsia="Arial Unicode MS"/>
          <w:szCs w:val="36"/>
        </w:rPr>
      </w:pPr>
      <w:r>
        <w:t>Deviations from those plans and implementation procedures</w:t>
      </w:r>
      <w:r w:rsidR="00170B95">
        <w:t>;</w:t>
      </w:r>
    </w:p>
    <w:p w14:paraId="533853B0" w14:textId="77777777" w:rsidR="003301AE" w:rsidRDefault="003301AE" w:rsidP="000B627E">
      <w:pPr>
        <w:pStyle w:val="B1dsj"/>
        <w:spacing w:before="0" w:after="120"/>
        <w:jc w:val="left"/>
        <w:rPr>
          <w:szCs w:val="36"/>
        </w:rPr>
      </w:pPr>
      <w:r>
        <w:rPr>
          <w:szCs w:val="36"/>
        </w:rPr>
        <w:t xml:space="preserve">Roles and responsibilities of </w:t>
      </w:r>
      <w:r w:rsidR="006021FD">
        <w:rPr>
          <w:szCs w:val="36"/>
        </w:rPr>
        <w:t>players</w:t>
      </w:r>
      <w:r>
        <w:rPr>
          <w:szCs w:val="36"/>
        </w:rPr>
        <w:t xml:space="preserve"> with actions and decisions related to the exercise objectives and capabilities (if applicable)</w:t>
      </w:r>
      <w:r w:rsidR="00170B95">
        <w:rPr>
          <w:szCs w:val="36"/>
        </w:rPr>
        <w:t>;</w:t>
      </w:r>
    </w:p>
    <w:p w14:paraId="32EF6CD7" w14:textId="77777777" w:rsidR="003301AE" w:rsidRDefault="003301AE" w:rsidP="000B627E">
      <w:pPr>
        <w:pStyle w:val="B1dsj"/>
        <w:spacing w:before="0" w:after="120"/>
        <w:jc w:val="left"/>
      </w:pPr>
      <w:r>
        <w:t xml:space="preserve">Decisions made by exercise </w:t>
      </w:r>
      <w:r w:rsidR="006021FD">
        <w:t>players</w:t>
      </w:r>
      <w:r w:rsidR="00170B95">
        <w:t>;</w:t>
      </w:r>
    </w:p>
    <w:p w14:paraId="262F4F25" w14:textId="77777777" w:rsidR="003301AE" w:rsidRDefault="003301AE" w:rsidP="000B627E">
      <w:pPr>
        <w:pStyle w:val="B1dsj"/>
        <w:spacing w:before="0" w:after="120"/>
        <w:jc w:val="left"/>
        <w:rPr>
          <w:szCs w:val="36"/>
        </w:rPr>
      </w:pPr>
      <w:r>
        <w:rPr>
          <w:szCs w:val="36"/>
        </w:rPr>
        <w:t xml:space="preserve">Recommendations offered by </w:t>
      </w:r>
      <w:r w:rsidR="006021FD">
        <w:rPr>
          <w:szCs w:val="36"/>
        </w:rPr>
        <w:t>players</w:t>
      </w:r>
      <w:r w:rsidR="00170B95">
        <w:rPr>
          <w:szCs w:val="36"/>
        </w:rPr>
        <w:t>; and</w:t>
      </w:r>
    </w:p>
    <w:p w14:paraId="7FFC0C83" w14:textId="77777777" w:rsidR="00CB2E7A" w:rsidRPr="004737F8" w:rsidRDefault="003301AE" w:rsidP="004737F8">
      <w:pPr>
        <w:pStyle w:val="B1dsj"/>
        <w:spacing w:before="0" w:after="120"/>
        <w:jc w:val="left"/>
        <w:rPr>
          <w:rFonts w:ascii="Arial Unicode MS" w:hAnsi="Arial Unicode MS" w:cs="Arial Unicode MS"/>
        </w:rPr>
      </w:pPr>
      <w:r>
        <w:rPr>
          <w:szCs w:val="36"/>
        </w:rPr>
        <w:t>Any unresolved issues discussed during the exercise</w:t>
      </w:r>
      <w:r w:rsidR="00D01623">
        <w:rPr>
          <w:szCs w:val="36"/>
        </w:rPr>
        <w:t>.</w:t>
      </w:r>
    </w:p>
    <w:p w14:paraId="03790823" w14:textId="77777777" w:rsidR="003301AE" w:rsidRPr="00C92074" w:rsidRDefault="003301AE" w:rsidP="006B7BD7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C92074">
        <w:rPr>
          <w:rFonts w:ascii="Arial" w:hAnsi="Arial" w:cs="Arial"/>
          <w:b/>
          <w:color w:val="002F80"/>
          <w:sz w:val="28"/>
          <w:szCs w:val="28"/>
        </w:rPr>
        <w:t>Hot</w:t>
      </w:r>
      <w:r w:rsidR="005A3287" w:rsidRPr="00C92074">
        <w:rPr>
          <w:rFonts w:ascii="Arial" w:hAnsi="Arial" w:cs="Arial"/>
          <w:b/>
          <w:color w:val="002F80"/>
          <w:sz w:val="28"/>
          <w:szCs w:val="28"/>
        </w:rPr>
        <w:t xml:space="preserve"> </w:t>
      </w:r>
      <w:r w:rsidRPr="00C92074">
        <w:rPr>
          <w:rFonts w:ascii="Arial" w:hAnsi="Arial" w:cs="Arial"/>
          <w:b/>
          <w:color w:val="002F80"/>
          <w:sz w:val="28"/>
          <w:szCs w:val="28"/>
        </w:rPr>
        <w:t>Wash</w:t>
      </w:r>
    </w:p>
    <w:p w14:paraId="5539D4A5" w14:textId="77777777" w:rsidR="006E225C" w:rsidRDefault="003301AE" w:rsidP="000B627E">
      <w:pPr>
        <w:pStyle w:val="SITMAN-NormalText"/>
        <w:jc w:val="left"/>
      </w:pPr>
      <w:r>
        <w:t xml:space="preserve">Immediately after the exercise, a </w:t>
      </w:r>
      <w:r w:rsidR="006E225C">
        <w:t>“</w:t>
      </w:r>
      <w:r>
        <w:t>hot was</w:t>
      </w:r>
      <w:r w:rsidR="00DF2ABE">
        <w:t>h</w:t>
      </w:r>
      <w:r w:rsidR="006E225C">
        <w:t>”</w:t>
      </w:r>
      <w:r w:rsidR="00DF2ABE">
        <w:t xml:space="preserve"> </w:t>
      </w:r>
      <w:r w:rsidR="00ED2A4F">
        <w:t xml:space="preserve">will be conducted </w:t>
      </w:r>
      <w:r w:rsidR="00DF2ABE">
        <w:t>with the players, facilitators</w:t>
      </w:r>
      <w:r>
        <w:t xml:space="preserve">, </w:t>
      </w:r>
      <w:r w:rsidR="00BB4AE8">
        <w:t xml:space="preserve">and </w:t>
      </w:r>
      <w:r w:rsidR="00CA37B8">
        <w:t>evaluators.</w:t>
      </w:r>
      <w:r w:rsidR="00E53A27">
        <w:t xml:space="preserve"> </w:t>
      </w:r>
      <w:r w:rsidR="002A7584">
        <w:t xml:space="preserve"> </w:t>
      </w:r>
      <w:r>
        <w:t xml:space="preserve">A hot wash </w:t>
      </w:r>
      <w:r w:rsidR="00216C0A">
        <w:t>affords</w:t>
      </w:r>
      <w:r w:rsidR="006021FD">
        <w:t xml:space="preserve"> </w:t>
      </w:r>
      <w:r w:rsidR="00702E71">
        <w:t>players the ability for self</w:t>
      </w:r>
      <w:r w:rsidR="004E2B1B">
        <w:t>-</w:t>
      </w:r>
      <w:r w:rsidR="00702E71">
        <w:t>assessment</w:t>
      </w:r>
      <w:r w:rsidR="00E53A27">
        <w:t xml:space="preserve"> and discuss</w:t>
      </w:r>
      <w:r w:rsidR="00702E71">
        <w:t>ion on</w:t>
      </w:r>
      <w:r w:rsidR="00E53A27">
        <w:t xml:space="preserve"> </w:t>
      </w:r>
      <w:r w:rsidR="00145ACF">
        <w:t>the outcomes of</w:t>
      </w:r>
      <w:r w:rsidRPr="00EF3F30">
        <w:t xml:space="preserve"> the exercise. </w:t>
      </w:r>
      <w:r w:rsidR="002A7584">
        <w:t xml:space="preserve"> </w:t>
      </w:r>
      <w:r w:rsidR="006E225C">
        <w:t>During the hot wash, the lead facil</w:t>
      </w:r>
      <w:r w:rsidR="00216C0A">
        <w:t>itator</w:t>
      </w:r>
      <w:r w:rsidR="006E225C">
        <w:t xml:space="preserve"> gives </w:t>
      </w:r>
      <w:r w:rsidR="00216C0A">
        <w:t>every</w:t>
      </w:r>
      <w:r w:rsidR="006E225C">
        <w:t xml:space="preserve"> participant the opportunity to provide feedback on </w:t>
      </w:r>
      <w:r w:rsidR="00216C0A">
        <w:t>what went well during the exercise as well as areas for improvement.</w:t>
      </w:r>
    </w:p>
    <w:p w14:paraId="269FA50B" w14:textId="77777777" w:rsidR="003301AE" w:rsidRDefault="003301AE" w:rsidP="000B627E">
      <w:pPr>
        <w:pStyle w:val="SITMAN-NormalText"/>
        <w:jc w:val="left"/>
      </w:pPr>
      <w:r w:rsidRPr="00EF3F30">
        <w:t xml:space="preserve">The hot wash also provides the </w:t>
      </w:r>
      <w:r w:rsidR="00CA37B8">
        <w:t>evaluators</w:t>
      </w:r>
      <w:r w:rsidRPr="00EF3F30">
        <w:t xml:space="preserve"> with the opportunity to clarify points or collect any missing information from the play</w:t>
      </w:r>
      <w:r w:rsidR="00CA37B8">
        <w:t>ers before they leave the area.</w:t>
      </w:r>
      <w:r w:rsidRPr="00EF3F30">
        <w:t xml:space="preserve"> </w:t>
      </w:r>
      <w:r w:rsidR="002A7584">
        <w:t xml:space="preserve"> </w:t>
      </w:r>
      <w:r w:rsidRPr="00EF3F30">
        <w:t>To supplement the information collected during the player hot wash, the evaluation team distributes pa</w:t>
      </w:r>
      <w:r w:rsidR="00216C0A">
        <w:t xml:space="preserve">rticipant feedback forms to obtain anonymous </w:t>
      </w:r>
      <w:r>
        <w:t>responses</w:t>
      </w:r>
      <w:r w:rsidRPr="00EF3F30">
        <w:t xml:space="preserve"> from participants on th</w:t>
      </w:r>
      <w:r w:rsidR="00216C0A">
        <w:t>eir perception of the exercise.</w:t>
      </w:r>
    </w:p>
    <w:p w14:paraId="558B6E70" w14:textId="77777777" w:rsidR="002320C1" w:rsidRPr="00C92074" w:rsidRDefault="002320C1" w:rsidP="002320C1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C92074">
        <w:rPr>
          <w:rFonts w:ascii="Arial" w:hAnsi="Arial" w:cs="Arial"/>
          <w:b/>
          <w:color w:val="002F80"/>
          <w:sz w:val="28"/>
          <w:szCs w:val="28"/>
        </w:rPr>
        <w:t>Facilitator and Evaluator Debriefing</w:t>
      </w:r>
    </w:p>
    <w:p w14:paraId="6118978D" w14:textId="77777777" w:rsidR="002320C1" w:rsidRDefault="002320C1" w:rsidP="002320C1">
      <w:r>
        <w:t>Following the hot wash, facilitators and evaluators should conduct their own debriefing to reconcile conflicting outcomes and solidify common themes. At the debriefing,</w:t>
      </w:r>
      <w:r w:rsidRPr="00EF3F30">
        <w:t xml:space="preserve"> facilitators and </w:t>
      </w:r>
      <w:r>
        <w:t>evaluators</w:t>
      </w:r>
      <w:r w:rsidRPr="00EF3F30">
        <w:t xml:space="preserve"> will further discuss the performance of the exe</w:t>
      </w:r>
      <w:r>
        <w:t>rcise participants. In addition</w:t>
      </w:r>
      <w:r w:rsidRPr="00EF3F30">
        <w:t>, facilitator</w:t>
      </w:r>
      <w:r>
        <w:t>s</w:t>
      </w:r>
      <w:r w:rsidRPr="00EF3F30">
        <w:t xml:space="preserve"> and </w:t>
      </w:r>
      <w:r>
        <w:t>evaluators</w:t>
      </w:r>
      <w:r w:rsidRPr="00EF3F30">
        <w:t xml:space="preserve"> will provide what they thought were three strengths and three areas for improvement observed during the exercise.</w:t>
      </w:r>
      <w:r>
        <w:t xml:space="preserve"> This is often referred to as “three ups” and “three downs</w:t>
      </w:r>
      <w:r w:rsidR="002A7584">
        <w:t>.</w:t>
      </w:r>
      <w:r>
        <w:t>”</w:t>
      </w:r>
      <w:r w:rsidR="002A7584">
        <w:t xml:space="preserve"> </w:t>
      </w:r>
      <w:r>
        <w:t xml:space="preserve"> </w:t>
      </w:r>
      <w:r w:rsidRPr="00EF3F30">
        <w:t xml:space="preserve">These strengths and areas for improvement are based on the general impression of the facilitators and </w:t>
      </w:r>
      <w:r>
        <w:t>evaluators immediately after the exercise</w:t>
      </w:r>
      <w:r w:rsidRPr="00EF3F30">
        <w:t xml:space="preserve"> and should be </w:t>
      </w:r>
      <w:r>
        <w:t>relevant to</w:t>
      </w:r>
      <w:r w:rsidRPr="00EF3F30">
        <w:t xml:space="preserve"> the selected capabilities. </w:t>
      </w:r>
    </w:p>
    <w:p w14:paraId="077AE666" w14:textId="77777777" w:rsidR="003301AE" w:rsidRPr="00C92074" w:rsidRDefault="003301AE" w:rsidP="006E44A9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C92074">
        <w:rPr>
          <w:rFonts w:ascii="Arial" w:hAnsi="Arial" w:cs="Arial"/>
          <w:b/>
          <w:color w:val="002F80"/>
          <w:sz w:val="28"/>
          <w:szCs w:val="28"/>
        </w:rPr>
        <w:t>Analyze Data</w:t>
      </w:r>
    </w:p>
    <w:p w14:paraId="10E5994B" w14:textId="77777777" w:rsidR="00BD5FCA" w:rsidRDefault="003301AE" w:rsidP="00BD5FCA">
      <w:pPr>
        <w:pStyle w:val="SITMAN-NormalText"/>
        <w:spacing w:after="0"/>
        <w:jc w:val="left"/>
      </w:pPr>
      <w:r>
        <w:t>The goal of data analysis is to assess performance by identifying what aspects of the exercise went well a</w:t>
      </w:r>
      <w:r w:rsidR="00CA37B8">
        <w:t>nd what areas need improvement.</w:t>
      </w:r>
      <w:r>
        <w:t xml:space="preserve"> </w:t>
      </w:r>
      <w:r w:rsidR="00FF68A2">
        <w:t xml:space="preserve"> </w:t>
      </w:r>
      <w:r>
        <w:t xml:space="preserve">The analysis compares players’ discussions with existing plans and </w:t>
      </w:r>
      <w:r w:rsidR="00CA37B8">
        <w:t>procedures.</w:t>
      </w:r>
      <w:r w:rsidR="00FF68A2">
        <w:t xml:space="preserve"> </w:t>
      </w:r>
      <w:r>
        <w:t xml:space="preserve"> Steps </w:t>
      </w:r>
      <w:r w:rsidR="006313F9">
        <w:t xml:space="preserve">to take </w:t>
      </w:r>
      <w:r>
        <w:t>to analyze the data include:</w:t>
      </w:r>
    </w:p>
    <w:p w14:paraId="53369B9A" w14:textId="77777777" w:rsidR="00BD5FCA" w:rsidRDefault="00BD5FCA" w:rsidP="00BD5FCA">
      <w:pPr>
        <w:pStyle w:val="SITMAN-NormalText"/>
        <w:spacing w:after="0"/>
        <w:jc w:val="left"/>
      </w:pPr>
    </w:p>
    <w:p w14:paraId="70FC361D" w14:textId="77777777" w:rsidR="003301AE" w:rsidRDefault="003301AE" w:rsidP="00BD5FCA">
      <w:pPr>
        <w:pStyle w:val="B1dsj"/>
        <w:numPr>
          <w:ilvl w:val="0"/>
          <w:numId w:val="31"/>
        </w:numPr>
        <w:spacing w:before="0" w:after="120"/>
        <w:jc w:val="left"/>
        <w:rPr>
          <w:rFonts w:eastAsia="Arial Unicode MS"/>
        </w:rPr>
      </w:pPr>
      <w:r>
        <w:t>Reviewing exercise discussion notes</w:t>
      </w:r>
      <w:r w:rsidR="00B81161">
        <w:t>;</w:t>
      </w:r>
    </w:p>
    <w:p w14:paraId="16B4E834" w14:textId="77777777" w:rsidR="00E53A27" w:rsidRDefault="003301AE" w:rsidP="00BD5FCA">
      <w:pPr>
        <w:pStyle w:val="B1dsj"/>
        <w:numPr>
          <w:ilvl w:val="0"/>
          <w:numId w:val="31"/>
        </w:numPr>
        <w:spacing w:before="0" w:after="120"/>
        <w:jc w:val="left"/>
      </w:pPr>
      <w:r>
        <w:t>Comparing p</w:t>
      </w:r>
      <w:r w:rsidR="00BB4AE8">
        <w:t>layer</w:t>
      </w:r>
      <w:r>
        <w:t xml:space="preserve"> discussions to existing plans</w:t>
      </w:r>
      <w:r w:rsidR="00D06631">
        <w:t>, i</w:t>
      </w:r>
      <w:r w:rsidR="00E53A27">
        <w:t>dentifying deviations and determining why they occurred</w:t>
      </w:r>
      <w:r w:rsidR="00B81161">
        <w:t>; and</w:t>
      </w:r>
    </w:p>
    <w:p w14:paraId="353CDB7F" w14:textId="77777777" w:rsidR="00DF7DE1" w:rsidRDefault="003301AE" w:rsidP="00D133BE">
      <w:pPr>
        <w:pStyle w:val="B1dsj"/>
        <w:numPr>
          <w:ilvl w:val="0"/>
          <w:numId w:val="31"/>
        </w:numPr>
        <w:spacing w:before="0" w:after="120"/>
        <w:jc w:val="left"/>
      </w:pPr>
      <w:r>
        <w:t>Listing recommendations to resolve issues</w:t>
      </w:r>
      <w:r w:rsidR="00BB4AE8">
        <w:t>.</w:t>
      </w:r>
    </w:p>
    <w:p w14:paraId="7ABD7159" w14:textId="77777777" w:rsidR="003301AE" w:rsidRDefault="003301AE" w:rsidP="000B627E">
      <w:pPr>
        <w:pStyle w:val="SITMAN-NormalText"/>
        <w:jc w:val="left"/>
      </w:pPr>
      <w:r>
        <w:t xml:space="preserve">During data analysis, the </w:t>
      </w:r>
      <w:r w:rsidR="00CA37B8">
        <w:t>evaluator</w:t>
      </w:r>
      <w:r>
        <w:t xml:space="preserve"> consolidates the data collected during the exercise and transforms it into narratives that address the course of exercise play, demonstrated strengths, and areas for improvement. </w:t>
      </w:r>
    </w:p>
    <w:p w14:paraId="50B257D8" w14:textId="77777777" w:rsidR="001570C6" w:rsidRPr="001570C6" w:rsidRDefault="003301AE" w:rsidP="001570C6">
      <w:pPr>
        <w:pStyle w:val="SITMAN-NormalText"/>
        <w:jc w:val="left"/>
      </w:pPr>
      <w:r>
        <w:t xml:space="preserve">A template for </w:t>
      </w:r>
      <w:r w:rsidR="0099524B">
        <w:t xml:space="preserve">an </w:t>
      </w:r>
      <w:r>
        <w:t>exercise write-up (and analysis of the identified i</w:t>
      </w:r>
      <w:r w:rsidR="003C1063">
        <w:t xml:space="preserve">ssues) is provided in </w:t>
      </w:r>
      <w:r w:rsidR="004715A1">
        <w:t>A</w:t>
      </w:r>
      <w:r w:rsidR="000B055C">
        <w:t>ppendix A</w:t>
      </w:r>
      <w:r>
        <w:t xml:space="preserve"> of this </w:t>
      </w:r>
      <w:r w:rsidR="00CA37B8">
        <w:t>h</w:t>
      </w:r>
      <w:r w:rsidR="000B627E">
        <w:t>andbook</w:t>
      </w:r>
      <w:r>
        <w:t xml:space="preserve">. </w:t>
      </w:r>
    </w:p>
    <w:p w14:paraId="64E0E4B0" w14:textId="77777777" w:rsidR="003301AE" w:rsidRPr="00C92074" w:rsidRDefault="003301AE" w:rsidP="006B7BD7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C92074">
        <w:rPr>
          <w:rFonts w:ascii="Arial" w:hAnsi="Arial" w:cs="Arial"/>
          <w:b/>
          <w:color w:val="002F80"/>
          <w:sz w:val="28"/>
          <w:szCs w:val="28"/>
        </w:rPr>
        <w:t>Identify Root Causes and Develop Recommendations</w:t>
      </w:r>
    </w:p>
    <w:p w14:paraId="22B2315F" w14:textId="77777777" w:rsidR="003B0723" w:rsidRDefault="00D06631" w:rsidP="000B627E">
      <w:pPr>
        <w:pStyle w:val="SITMAN-NormalText"/>
        <w:jc w:val="left"/>
      </w:pPr>
      <w:r>
        <w:t xml:space="preserve">To produce an </w:t>
      </w:r>
      <w:r w:rsidR="00483A05">
        <w:t>AAR/IP</w:t>
      </w:r>
      <w:r w:rsidR="003B0723">
        <w:t xml:space="preserve"> </w:t>
      </w:r>
      <w:r w:rsidR="00BA7F2A">
        <w:t xml:space="preserve">with recommendations </w:t>
      </w:r>
      <w:r>
        <w:t xml:space="preserve">for improving preparedness capabilities </w:t>
      </w:r>
      <w:r w:rsidR="003B0723">
        <w:t xml:space="preserve">it is critical for </w:t>
      </w:r>
      <w:r w:rsidR="00316E7C">
        <w:t>evaluators</w:t>
      </w:r>
      <w:r w:rsidR="003B0723">
        <w:t xml:space="preserve"> to discover not only what hap</w:t>
      </w:r>
      <w:r w:rsidR="004A5499">
        <w:t>pened, but why those actions were chosen</w:t>
      </w:r>
      <w:r w:rsidR="00CA37B8">
        <w:t>.</w:t>
      </w:r>
      <w:r w:rsidR="00FF68A2">
        <w:t xml:space="preserve"> </w:t>
      </w:r>
      <w:r w:rsidR="00BA7F2A">
        <w:t xml:space="preserve"> </w:t>
      </w:r>
      <w:r w:rsidR="00CA37B8">
        <w:t>Evaluators</w:t>
      </w:r>
      <w:r w:rsidR="004A5499">
        <w:t xml:space="preserve"> must find the root cause for insufficient actions</w:t>
      </w:r>
      <w:r w:rsidR="00E81B94">
        <w:t>.</w:t>
      </w:r>
      <w:r w:rsidR="00FF68A2">
        <w:t xml:space="preserve"> </w:t>
      </w:r>
      <w:r w:rsidR="00E81B94">
        <w:t xml:space="preserve"> </w:t>
      </w:r>
      <w:r w:rsidR="003B0723">
        <w:t>A root cause is the source of</w:t>
      </w:r>
      <w:r w:rsidR="00E81B94">
        <w:t>,</w:t>
      </w:r>
      <w:r w:rsidR="003B0723">
        <w:t xml:space="preserve"> or underlying reason behind</w:t>
      </w:r>
      <w:r w:rsidR="00E81B94">
        <w:t>,</w:t>
      </w:r>
      <w:r w:rsidR="003B0723">
        <w:t xml:space="preserve"> an identified issue (as uncovered during analysis) toward which the </w:t>
      </w:r>
      <w:r w:rsidR="00CA37B8">
        <w:t>evaluator</w:t>
      </w:r>
      <w:r w:rsidR="003B0723">
        <w:t xml:space="preserve"> can direct an improvement. </w:t>
      </w:r>
      <w:r w:rsidR="00FF68A2">
        <w:t xml:space="preserve"> </w:t>
      </w:r>
      <w:r w:rsidR="003B0723">
        <w:t xml:space="preserve">To arrive at a root cause, an </w:t>
      </w:r>
      <w:r w:rsidR="00CA37B8">
        <w:t>evaluator</w:t>
      </w:r>
      <w:r w:rsidR="003B0723">
        <w:t xml:space="preserve"> sh</w:t>
      </w:r>
      <w:r w:rsidR="004A5499">
        <w:t>ould attempt to trace each item</w:t>
      </w:r>
      <w:r w:rsidR="003B0723">
        <w:t xml:space="preserve"> back </w:t>
      </w:r>
      <w:r w:rsidR="00E81B94">
        <w:t>to its origin</w:t>
      </w:r>
      <w:r w:rsidR="00483A05">
        <w:t xml:space="preserve">. </w:t>
      </w:r>
      <w:r w:rsidR="00FF68A2">
        <w:t xml:space="preserve"> </w:t>
      </w:r>
      <w:r w:rsidR="00483A05">
        <w:t xml:space="preserve">Root </w:t>
      </w:r>
      <w:r w:rsidR="003B0723">
        <w:t xml:space="preserve">cause analysis may require the review and evaluation of emergency plans, training programs, policies, and procedures. </w:t>
      </w:r>
    </w:p>
    <w:p w14:paraId="291CBF89" w14:textId="77777777" w:rsidR="003B0723" w:rsidRDefault="003B0723" w:rsidP="000B627E">
      <w:pPr>
        <w:pStyle w:val="SITMAN-NormalText"/>
        <w:jc w:val="left"/>
      </w:pPr>
      <w:r>
        <w:t>Uncovering root causes enables the develop</w:t>
      </w:r>
      <w:r w:rsidR="00E81B94">
        <w:t xml:space="preserve">ment of </w:t>
      </w:r>
      <w:r>
        <w:t xml:space="preserve">actionable solutions </w:t>
      </w:r>
      <w:r w:rsidR="00E81B94">
        <w:t xml:space="preserve">for </w:t>
      </w:r>
      <w:r>
        <w:t>improvement areas identified in the AAR</w:t>
      </w:r>
      <w:r w:rsidR="00483A05">
        <w:t>/IP</w:t>
      </w:r>
      <w:r>
        <w:t xml:space="preserve">. </w:t>
      </w:r>
      <w:r w:rsidR="00FF68A2">
        <w:t xml:space="preserve"> </w:t>
      </w:r>
      <w:r>
        <w:t>These recommendations are based on the evaluation team’s experience and best judgment, although the responsibility for implementing recommendations ultimately lies with the leaders and managers of the participating agencies</w:t>
      </w:r>
      <w:r w:rsidR="00145ACF">
        <w:t xml:space="preserve"> or organizations</w:t>
      </w:r>
      <w:r>
        <w:t xml:space="preserve">. </w:t>
      </w:r>
    </w:p>
    <w:p w14:paraId="4EECC32F" w14:textId="77777777" w:rsidR="003B0723" w:rsidRDefault="00CA37B8" w:rsidP="000B627E">
      <w:pPr>
        <w:pStyle w:val="SITMAN-NormalText"/>
        <w:spacing w:after="120"/>
        <w:jc w:val="left"/>
      </w:pPr>
      <w:r>
        <w:t>Evaluators</w:t>
      </w:r>
      <w:r w:rsidR="003B0723" w:rsidRPr="00EC7AF0">
        <w:t xml:space="preserve"> should use the following questions as a guide for developing recommendations for improvement:</w:t>
      </w:r>
    </w:p>
    <w:p w14:paraId="6C08C8CC" w14:textId="77777777" w:rsidR="003B0723" w:rsidRDefault="003B0723" w:rsidP="000B627E">
      <w:pPr>
        <w:pStyle w:val="B1dsj"/>
        <w:spacing w:before="0" w:after="120"/>
        <w:jc w:val="left"/>
      </w:pPr>
      <w:r>
        <w:t>Were the objectives of the exercise met?</w:t>
      </w:r>
    </w:p>
    <w:p w14:paraId="280C3B70" w14:textId="77777777" w:rsidR="003B0723" w:rsidRDefault="003B0723" w:rsidP="000B627E">
      <w:pPr>
        <w:pStyle w:val="B1dsj"/>
        <w:spacing w:before="0" w:after="120"/>
        <w:jc w:val="left"/>
      </w:pPr>
      <w:r>
        <w:t xml:space="preserve">Did the discussion suggest that all personnel would be able to successfully complete the tasks necessary to execute the activity? </w:t>
      </w:r>
      <w:r w:rsidR="00FF68A2">
        <w:t xml:space="preserve"> </w:t>
      </w:r>
      <w:r>
        <w:t>If not, why?</w:t>
      </w:r>
    </w:p>
    <w:p w14:paraId="7850FEF1" w14:textId="77777777" w:rsidR="003B0723" w:rsidRDefault="003B0723" w:rsidP="000B627E">
      <w:pPr>
        <w:pStyle w:val="B1dsj"/>
        <w:spacing w:before="0" w:after="120"/>
        <w:jc w:val="left"/>
      </w:pPr>
      <w:r>
        <w:t>What are the key decisions associated with each activity?</w:t>
      </w:r>
    </w:p>
    <w:p w14:paraId="565159C9" w14:textId="77777777" w:rsidR="003B0723" w:rsidRDefault="003B0723" w:rsidP="000B627E">
      <w:pPr>
        <w:pStyle w:val="B1dsj"/>
        <w:spacing w:before="0" w:after="120"/>
        <w:jc w:val="left"/>
      </w:pPr>
      <w:r>
        <w:t>Did the discussion suggest that all personnel ar</w:t>
      </w:r>
      <w:r w:rsidR="00145ACF">
        <w:t>e adequately trained regarding</w:t>
      </w:r>
      <w:r>
        <w:t xml:space="preserve"> the activi</w:t>
      </w:r>
      <w:r w:rsidR="00145ACF">
        <w:t xml:space="preserve">ties/tasks discussed to </w:t>
      </w:r>
      <w:r w:rsidR="00FE5CD4">
        <w:t>achieve</w:t>
      </w:r>
      <w:r>
        <w:t xml:space="preserve"> the capability?</w:t>
      </w:r>
    </w:p>
    <w:p w14:paraId="09EE6624" w14:textId="77777777" w:rsidR="003B0723" w:rsidRDefault="003B0723" w:rsidP="000B627E">
      <w:pPr>
        <w:pStyle w:val="B1dsj"/>
        <w:spacing w:before="0" w:after="120"/>
        <w:jc w:val="left"/>
      </w:pPr>
      <w:r>
        <w:t>Did the discussion identify any resource shortcomings that could inhibit the ability to execute an activity?</w:t>
      </w:r>
    </w:p>
    <w:p w14:paraId="19D118B2" w14:textId="77777777" w:rsidR="003B0723" w:rsidRDefault="003B0723" w:rsidP="000B627E">
      <w:pPr>
        <w:pStyle w:val="B1dsj"/>
        <w:spacing w:before="0" w:after="120"/>
        <w:jc w:val="left"/>
      </w:pPr>
      <w:r>
        <w:t xml:space="preserve">Do the current plans, policies, and procedures support the performance of activities? </w:t>
      </w:r>
      <w:r w:rsidR="00FF68A2">
        <w:t xml:space="preserve"> </w:t>
      </w:r>
      <w:r>
        <w:t>Are players familiar with these documents?</w:t>
      </w:r>
    </w:p>
    <w:p w14:paraId="05AD1F30" w14:textId="77777777" w:rsidR="003B0723" w:rsidRDefault="003B0723" w:rsidP="000B627E">
      <w:pPr>
        <w:pStyle w:val="B1dsj"/>
        <w:spacing w:before="0" w:after="120"/>
        <w:jc w:val="left"/>
      </w:pPr>
      <w:r>
        <w:t xml:space="preserve">Do personnel from multiple agencies or jurisdictions need to work together to perform a task, activity, or capability? </w:t>
      </w:r>
      <w:r w:rsidR="00FF68A2">
        <w:t xml:space="preserve"> </w:t>
      </w:r>
      <w:r>
        <w:t>If so, are the</w:t>
      </w:r>
      <w:r w:rsidR="0005127C">
        <w:t>re</w:t>
      </w:r>
      <w:r>
        <w:t xml:space="preserve"> agreements or relationships in place to support the coordination required?</w:t>
      </w:r>
    </w:p>
    <w:p w14:paraId="5D922298" w14:textId="77777777" w:rsidR="003B0723" w:rsidRDefault="003B0723" w:rsidP="000B627E">
      <w:pPr>
        <w:pStyle w:val="B1dsj"/>
        <w:spacing w:before="0" w:after="120"/>
        <w:jc w:val="left"/>
      </w:pPr>
      <w:r>
        <w:t xml:space="preserve">What </w:t>
      </w:r>
      <w:r w:rsidR="0005127C">
        <w:t>was</w:t>
      </w:r>
      <w:r>
        <w:t xml:space="preserve"> learned from this exercise?</w:t>
      </w:r>
    </w:p>
    <w:p w14:paraId="4A45F6DD" w14:textId="77777777" w:rsidR="003B0723" w:rsidRDefault="003B0723" w:rsidP="000B627E">
      <w:pPr>
        <w:pStyle w:val="B1dsj"/>
        <w:spacing w:before="0" w:after="120"/>
        <w:jc w:val="left"/>
      </w:pPr>
      <w:r>
        <w:t>What strengths were identified for each activity?</w:t>
      </w:r>
    </w:p>
    <w:p w14:paraId="791C475C" w14:textId="77777777" w:rsidR="00615022" w:rsidRDefault="00615022" w:rsidP="000B627E">
      <w:pPr>
        <w:pStyle w:val="B1dsj"/>
        <w:jc w:val="left"/>
      </w:pPr>
      <w:r>
        <w:t>What areas for improvement are recommended for each activity</w:t>
      </w:r>
      <w:r w:rsidR="0005127C">
        <w:t>, if any</w:t>
      </w:r>
      <w:r>
        <w:t>?</w:t>
      </w:r>
    </w:p>
    <w:p w14:paraId="4CEA94C6" w14:textId="77777777" w:rsidR="00A90629" w:rsidRPr="00C92074" w:rsidRDefault="00E210C0" w:rsidP="00E97F12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C92074">
        <w:rPr>
          <w:rFonts w:ascii="Arial" w:hAnsi="Arial" w:cs="Arial"/>
          <w:b/>
          <w:color w:val="002F80"/>
          <w:sz w:val="28"/>
          <w:szCs w:val="28"/>
        </w:rPr>
        <w:t xml:space="preserve">After </w:t>
      </w:r>
      <w:r w:rsidR="00A90629" w:rsidRPr="00C92074">
        <w:rPr>
          <w:rFonts w:ascii="Arial" w:hAnsi="Arial" w:cs="Arial"/>
          <w:b/>
          <w:color w:val="002F80"/>
          <w:sz w:val="28"/>
          <w:szCs w:val="28"/>
        </w:rPr>
        <w:t>Action Report and Improvement Plan</w:t>
      </w:r>
    </w:p>
    <w:p w14:paraId="5E5A4F9D" w14:textId="77777777" w:rsidR="008F1DEF" w:rsidRDefault="008F1DEF" w:rsidP="000B627E">
      <w:pPr>
        <w:rPr>
          <w:rFonts w:cs="Arial"/>
        </w:rPr>
      </w:pPr>
      <w:r w:rsidRPr="00B821C8">
        <w:t xml:space="preserve">An AAR/IP is used to provide feedback to participating entities on their performance during the exercise. </w:t>
      </w:r>
      <w:r w:rsidR="00FF68A2">
        <w:t xml:space="preserve"> </w:t>
      </w:r>
      <w:r w:rsidRPr="00B821C8">
        <w:t xml:space="preserve">The AAR/IP summarizes exercise events and analyzes performance of the tasks identified as important during the planning process. </w:t>
      </w:r>
      <w:r w:rsidR="00FF68A2">
        <w:t xml:space="preserve"> </w:t>
      </w:r>
      <w:r w:rsidRPr="00B821C8">
        <w:t>It also evaluates achievement of the s</w:t>
      </w:r>
      <w:r w:rsidR="00185470">
        <w:t>elected exercise objectives</w:t>
      </w:r>
      <w:r w:rsidRPr="00B821C8">
        <w:t xml:space="preserve"> of the overall capa</w:t>
      </w:r>
      <w:r w:rsidR="00926A47">
        <w:t xml:space="preserve">bilities being validated. </w:t>
      </w:r>
      <w:r w:rsidR="00FF68A2">
        <w:t xml:space="preserve"> </w:t>
      </w:r>
      <w:r w:rsidR="00926A47">
        <w:t>The Improvement Plan</w:t>
      </w:r>
      <w:r w:rsidRPr="00B821C8">
        <w:t xml:space="preserve"> portion of the AAR/IP includes corrective actions for improvement, along with timelines for their implementation and assignment to responsible parties.</w:t>
      </w:r>
    </w:p>
    <w:p w14:paraId="49AD1227" w14:textId="77777777" w:rsidR="008F1DEF" w:rsidRDefault="008F1DEF" w:rsidP="000B627E"/>
    <w:p w14:paraId="0F9E2D06" w14:textId="77777777" w:rsidR="00A90629" w:rsidRDefault="00A90629" w:rsidP="000B627E">
      <w:pPr>
        <w:pStyle w:val="SITMAN-NormalText"/>
        <w:jc w:val="left"/>
      </w:pPr>
      <w:r>
        <w:t>I</w:t>
      </w:r>
      <w:r w:rsidRPr="00EF3F30">
        <w:t xml:space="preserve">t is important </w:t>
      </w:r>
      <w:r w:rsidR="00515D88">
        <w:t xml:space="preserve">for </w:t>
      </w:r>
      <w:r w:rsidR="00CA37B8">
        <w:t>evaluators</w:t>
      </w:r>
      <w:r>
        <w:t xml:space="preserve"> </w:t>
      </w:r>
      <w:r w:rsidR="00515D88">
        <w:t xml:space="preserve">to </w:t>
      </w:r>
      <w:r>
        <w:t>exchange</w:t>
      </w:r>
      <w:r w:rsidRPr="00EF3F30">
        <w:t xml:space="preserve"> </w:t>
      </w:r>
      <w:r>
        <w:t>contact information with the</w:t>
      </w:r>
      <w:r w:rsidRPr="00EF3F30">
        <w:t xml:space="preserve"> facilitator</w:t>
      </w:r>
      <w:r>
        <w:t xml:space="preserve">. </w:t>
      </w:r>
      <w:r w:rsidR="00FF68A2">
        <w:t xml:space="preserve"> </w:t>
      </w:r>
      <w:r w:rsidR="007F1075">
        <w:t xml:space="preserve">An abundance of data is captured by each </w:t>
      </w:r>
      <w:r w:rsidR="00316E7C">
        <w:t>evaluator</w:t>
      </w:r>
      <w:r w:rsidR="007F1075">
        <w:t xml:space="preserve"> and this information </w:t>
      </w:r>
      <w:r w:rsidR="00156921">
        <w:t>is</w:t>
      </w:r>
      <w:r w:rsidR="007F1075">
        <w:t xml:space="preserve"> consolidated</w:t>
      </w:r>
      <w:r>
        <w:t xml:space="preserve"> to produce </w:t>
      </w:r>
      <w:r w:rsidR="008F1DEF">
        <w:t>the</w:t>
      </w:r>
      <w:r>
        <w:t xml:space="preserve"> AAR</w:t>
      </w:r>
      <w:r w:rsidR="00DF2ABE">
        <w:t>/</w:t>
      </w:r>
      <w:r w:rsidR="008F1DEF">
        <w:t>IP</w:t>
      </w:r>
      <w:r>
        <w:t>.</w:t>
      </w:r>
    </w:p>
    <w:p w14:paraId="42320444" w14:textId="77777777" w:rsidR="007F1075" w:rsidRDefault="00A03458" w:rsidP="000B627E">
      <w:pPr>
        <w:pStyle w:val="SITMAN-NormalText"/>
        <w:jc w:val="left"/>
      </w:pPr>
      <w:r>
        <w:t xml:space="preserve">If the execution of the </w:t>
      </w:r>
      <w:r w:rsidR="00353B4A">
        <w:t>exercise</w:t>
      </w:r>
      <w:r w:rsidR="00185470">
        <w:t xml:space="preserve"> </w:t>
      </w:r>
      <w:r w:rsidR="004E2B1B">
        <w:t xml:space="preserve">involves </w:t>
      </w:r>
      <w:r w:rsidR="00185470">
        <w:t>multiple tables</w:t>
      </w:r>
      <w:r w:rsidR="004E2B1B">
        <w:t>,</w:t>
      </w:r>
      <w:r w:rsidR="00185470">
        <w:t xml:space="preserve"> then e</w:t>
      </w:r>
      <w:r w:rsidR="00A90629">
        <w:t xml:space="preserve">ach table’s </w:t>
      </w:r>
      <w:r w:rsidR="00CA37B8">
        <w:t>evaluator</w:t>
      </w:r>
      <w:r w:rsidR="00A90629">
        <w:t xml:space="preserve"> should coordinate with the facilitator to ensure all relevant information is consolidated into a table report</w:t>
      </w:r>
      <w:r w:rsidR="00C93E02">
        <w:t>.</w:t>
      </w:r>
      <w:r w:rsidR="00185470">
        <w:t xml:space="preserve"> </w:t>
      </w:r>
      <w:r w:rsidR="00FF68A2">
        <w:t xml:space="preserve"> </w:t>
      </w:r>
      <w:r w:rsidR="00C93E02">
        <w:t>N</w:t>
      </w:r>
      <w:r w:rsidR="00185470">
        <w:t>ext</w:t>
      </w:r>
      <w:r w:rsidR="008F1DEF">
        <w:t>,</w:t>
      </w:r>
      <w:r w:rsidR="002E1A51">
        <w:t xml:space="preserve"> each table’s</w:t>
      </w:r>
      <w:r w:rsidR="00A90629">
        <w:t xml:space="preserve"> report should be consolidated and submitted to a singl</w:t>
      </w:r>
      <w:r w:rsidR="004C0560">
        <w:t>e individual for the AAR</w:t>
      </w:r>
      <w:r w:rsidR="00704B06">
        <w:t>/IP</w:t>
      </w:r>
      <w:r w:rsidR="00A90629">
        <w:t>.</w:t>
      </w:r>
    </w:p>
    <w:p w14:paraId="13DA6A51" w14:textId="77777777" w:rsidR="008F1DEF" w:rsidRDefault="002E1A51" w:rsidP="000B627E">
      <w:pPr>
        <w:pStyle w:val="SITMAN-NormalText"/>
        <w:jc w:val="left"/>
      </w:pPr>
      <w:r>
        <w:t>The f</w:t>
      </w:r>
      <w:r w:rsidR="008F1DEF">
        <w:t>acilitator must determine when e</w:t>
      </w:r>
      <w:r w:rsidR="003B0723" w:rsidRPr="00EF3F30">
        <w:t xml:space="preserve">xercise write-ups are due </w:t>
      </w:r>
      <w:r w:rsidR="008F1DEF">
        <w:t xml:space="preserve">and ensure the </w:t>
      </w:r>
      <w:r w:rsidR="00CA37B8">
        <w:t>evaluator</w:t>
      </w:r>
      <w:r w:rsidR="004E2B1B">
        <w:t>s</w:t>
      </w:r>
      <w:r w:rsidR="008F1DEF">
        <w:t xml:space="preserve"> are given a </w:t>
      </w:r>
      <w:r w:rsidR="003B0723" w:rsidRPr="002E1A51">
        <w:rPr>
          <w:b/>
        </w:rPr>
        <w:t xml:space="preserve">no later than </w:t>
      </w:r>
      <w:r w:rsidR="008F1DEF" w:rsidRPr="002E1A51">
        <w:rPr>
          <w:b/>
        </w:rPr>
        <w:t>date</w:t>
      </w:r>
      <w:r w:rsidR="008F1DEF">
        <w:t xml:space="preserve"> for submission</w:t>
      </w:r>
      <w:r w:rsidR="003B0723" w:rsidRPr="00490B7D">
        <w:t xml:space="preserve">. </w:t>
      </w:r>
      <w:r w:rsidR="00FF68A2">
        <w:t xml:space="preserve"> </w:t>
      </w:r>
      <w:r w:rsidR="00A56DD0">
        <w:t>It is</w:t>
      </w:r>
      <w:r w:rsidR="0075156D">
        <w:t xml:space="preserve"> recommended the A</w:t>
      </w:r>
      <w:r w:rsidR="00FF68A2">
        <w:t xml:space="preserve">fter </w:t>
      </w:r>
      <w:r w:rsidR="0075156D">
        <w:t>A</w:t>
      </w:r>
      <w:r w:rsidR="00FF68A2">
        <w:t xml:space="preserve">ction </w:t>
      </w:r>
      <w:r w:rsidR="0075156D">
        <w:t>R</w:t>
      </w:r>
      <w:r w:rsidR="00FF68A2">
        <w:t>eport</w:t>
      </w:r>
      <w:r w:rsidR="00704B06">
        <w:t xml:space="preserve"> portion of the AAR/IP</w:t>
      </w:r>
      <w:r w:rsidR="0075156D">
        <w:t xml:space="preserve"> is completed by a single indi</w:t>
      </w:r>
      <w:r>
        <w:t>vidual utilizing the HSEEP p</w:t>
      </w:r>
      <w:r w:rsidR="0075156D">
        <w:t xml:space="preserve">rocess.  </w:t>
      </w:r>
    </w:p>
    <w:p w14:paraId="3D2D4F16" w14:textId="77777777" w:rsidR="003301AE" w:rsidRPr="003301AE" w:rsidRDefault="0075156D" w:rsidP="00FB510C">
      <w:pPr>
        <w:pStyle w:val="SITMAN-NormalText"/>
        <w:jc w:val="left"/>
      </w:pPr>
      <w:r>
        <w:t xml:space="preserve">The table </w:t>
      </w:r>
      <w:r w:rsidR="00316E7C">
        <w:t>evaluator</w:t>
      </w:r>
      <w:r>
        <w:t xml:space="preserve"> and the AAR representative can utilize the sample Exercis</w:t>
      </w:r>
      <w:r w:rsidR="00BB51F7">
        <w:t xml:space="preserve">e Write-up Template located in </w:t>
      </w:r>
      <w:r w:rsidR="00285B39">
        <w:t>A</w:t>
      </w:r>
      <w:r>
        <w:t xml:space="preserve">ppendix A. </w:t>
      </w:r>
      <w:r w:rsidR="008F1DEF">
        <w:br w:type="page"/>
      </w:r>
    </w:p>
    <w:bookmarkEnd w:id="18"/>
    <w:p w14:paraId="0E3FD889" w14:textId="77777777" w:rsidR="00651BCC" w:rsidRPr="001455AC" w:rsidRDefault="00651BCC" w:rsidP="000B627E">
      <w:pPr>
        <w:numPr>
          <w:ilvl w:val="2"/>
          <w:numId w:val="6"/>
        </w:numPr>
        <w:tabs>
          <w:tab w:val="clear" w:pos="0"/>
        </w:tabs>
        <w:spacing w:before="120"/>
        <w:ind w:hanging="360"/>
        <w:sectPr w:rsidR="00651BCC" w:rsidRPr="001455AC" w:rsidSect="0054408F">
          <w:headerReference w:type="even" r:id="rId28"/>
          <w:headerReference w:type="default" r:id="rId29"/>
          <w:footerReference w:type="default" r:id="rId30"/>
          <w:headerReference w:type="first" r:id="rId31"/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4262B591" w14:textId="77777777" w:rsidR="003B0723" w:rsidRPr="00C92074" w:rsidRDefault="00B6577E" w:rsidP="005A6B84">
      <w:pPr>
        <w:pStyle w:val="Heading1"/>
        <w:rPr>
          <w:rFonts w:ascii="Arial" w:hAnsi="Arial"/>
          <w:color w:val="002F80"/>
        </w:rPr>
      </w:pPr>
      <w:bookmarkStart w:id="21" w:name="_Toc300265467"/>
      <w:r w:rsidRPr="00C92074">
        <w:rPr>
          <w:rFonts w:ascii="Arial" w:hAnsi="Arial"/>
          <w:color w:val="002F80"/>
        </w:rPr>
        <w:t xml:space="preserve">Appendix </w:t>
      </w:r>
      <w:r w:rsidR="0013428E" w:rsidRPr="00C92074">
        <w:rPr>
          <w:rFonts w:ascii="Arial" w:hAnsi="Arial"/>
          <w:color w:val="002F80"/>
        </w:rPr>
        <w:t>A</w:t>
      </w:r>
      <w:r w:rsidR="003B0723" w:rsidRPr="00C92074">
        <w:rPr>
          <w:rFonts w:ascii="Arial" w:hAnsi="Arial"/>
          <w:color w:val="002F80"/>
        </w:rPr>
        <w:t xml:space="preserve">: </w:t>
      </w:r>
      <w:r w:rsidRPr="00C92074">
        <w:rPr>
          <w:rFonts w:ascii="Arial" w:hAnsi="Arial"/>
          <w:color w:val="002F80"/>
        </w:rPr>
        <w:t>Exercise Write-Up Template</w:t>
      </w:r>
      <w:bookmarkEnd w:id="21"/>
    </w:p>
    <w:p w14:paraId="5FDC658C" w14:textId="77777777" w:rsidR="00B6577E" w:rsidRPr="00C92074" w:rsidRDefault="00B6577E" w:rsidP="000B627E">
      <w:pPr>
        <w:spacing w:before="80" w:after="80"/>
        <w:rPr>
          <w:rFonts w:ascii="Arial" w:hAnsi="Arial"/>
          <w:b/>
          <w:smallCaps/>
          <w:color w:val="002F80"/>
          <w:sz w:val="28"/>
          <w:szCs w:val="28"/>
        </w:rPr>
      </w:pPr>
      <w:r w:rsidRPr="00C92074">
        <w:rPr>
          <w:rFonts w:ascii="Arial" w:hAnsi="Arial"/>
          <w:b/>
          <w:smallCaps/>
          <w:color w:val="002F80"/>
          <w:sz w:val="28"/>
          <w:szCs w:val="28"/>
        </w:rPr>
        <w:t>Capability 1: [Capability Name]</w:t>
      </w:r>
    </w:p>
    <w:p w14:paraId="25309EF4" w14:textId="77777777" w:rsidR="00B6577E" w:rsidRPr="008957ED" w:rsidRDefault="00B6577E" w:rsidP="000B627E">
      <w:pPr>
        <w:spacing w:before="80" w:after="80"/>
      </w:pPr>
      <w:r w:rsidRPr="00E96DDF">
        <w:rPr>
          <w:rFonts w:ascii="Arial" w:hAnsi="Arial"/>
          <w:b/>
          <w:color w:val="002F80"/>
        </w:rPr>
        <w:t>Capability Summary:</w:t>
      </w:r>
      <w:r w:rsidRPr="00E96DDF">
        <w:rPr>
          <w:color w:val="002F80"/>
        </w:rPr>
        <w:t xml:space="preserve"> </w:t>
      </w:r>
      <w:r w:rsidRPr="008957ED">
        <w:t>[Include a detailed overview of the capability, drawn from the TCL</w:t>
      </w:r>
      <w:r w:rsidR="004F1640">
        <w:t xml:space="preserve"> </w:t>
      </w:r>
      <w:r w:rsidRPr="008957ED">
        <w:t>description</w:t>
      </w:r>
      <w:r w:rsidR="006E7DA4">
        <w:t>s</w:t>
      </w:r>
      <w:r w:rsidRPr="008957ED">
        <w:t>, and a description of how the capability was performed during an operations-based exercise or addressed during a discussion-based exercise.</w:t>
      </w:r>
      <w:r w:rsidR="0068633F">
        <w:t xml:space="preserve"> </w:t>
      </w:r>
      <w:r w:rsidRPr="008957ED">
        <w:t xml:space="preserve"> The exact length of this summary will depend on the scope of the exercise.]</w:t>
      </w:r>
    </w:p>
    <w:p w14:paraId="554EAA1E" w14:textId="77777777" w:rsidR="00B6577E" w:rsidRPr="008957ED" w:rsidRDefault="00B6577E" w:rsidP="000B627E"/>
    <w:p w14:paraId="45E11292" w14:textId="77777777" w:rsidR="00B6577E" w:rsidRPr="008957ED" w:rsidRDefault="00B6577E" w:rsidP="000B627E">
      <w:r w:rsidRPr="00E96DDF">
        <w:rPr>
          <w:rFonts w:ascii="Arial" w:hAnsi="Arial"/>
          <w:b/>
          <w:color w:val="002F80"/>
        </w:rPr>
        <w:t>Activity 1:</w:t>
      </w:r>
      <w:r w:rsidRPr="008957ED">
        <w:rPr>
          <w:b/>
        </w:rPr>
        <w:t xml:space="preserve"> </w:t>
      </w:r>
      <w:r w:rsidRPr="008957ED">
        <w:t xml:space="preserve">[Using the </w:t>
      </w:r>
      <w:r w:rsidR="00A3618C">
        <w:t>Target Capabilities provided in the appendices</w:t>
      </w:r>
      <w:r w:rsidR="00436F81">
        <w:t>,</w:t>
      </w:r>
      <w:r w:rsidR="00A3618C">
        <w:t xml:space="preserve"> </w:t>
      </w:r>
      <w:r w:rsidRPr="008957ED">
        <w:t>identify the activity to which the observation(s) below pertain.]</w:t>
      </w:r>
    </w:p>
    <w:p w14:paraId="6692446D" w14:textId="77777777" w:rsidR="00B6577E" w:rsidRPr="008957ED" w:rsidRDefault="00B6577E" w:rsidP="000B627E">
      <w:pPr>
        <w:rPr>
          <w:b/>
        </w:rPr>
      </w:pPr>
    </w:p>
    <w:p w14:paraId="1457FE30" w14:textId="77777777" w:rsidR="00B6577E" w:rsidRPr="008957ED" w:rsidRDefault="00B6577E" w:rsidP="000B627E">
      <w:pPr>
        <w:ind w:left="360"/>
      </w:pPr>
      <w:r w:rsidRPr="00E96DDF">
        <w:rPr>
          <w:rFonts w:ascii="Arial" w:hAnsi="Arial"/>
          <w:b/>
          <w:color w:val="002F80"/>
        </w:rPr>
        <w:t>Observation 1.1:</w:t>
      </w:r>
      <w:r w:rsidRPr="008957ED">
        <w:t xml:space="preserve"> [Begin this section with a heading indicating whether the observation </w:t>
      </w:r>
      <w:r w:rsidR="006526A8" w:rsidRPr="008957ED">
        <w:t>is</w:t>
      </w:r>
      <w:r w:rsidR="006526A8">
        <w:t xml:space="preserve"> a “</w:t>
      </w:r>
      <w:r w:rsidRPr="008957ED">
        <w:t xml:space="preserve">Strength” or an </w:t>
      </w:r>
      <w:r w:rsidR="006526A8">
        <w:t>“</w:t>
      </w:r>
      <w:r w:rsidRPr="008957ED">
        <w:t xml:space="preserve">Area for Improvement.” </w:t>
      </w:r>
      <w:r w:rsidR="00ED2E22">
        <w:t xml:space="preserve"> </w:t>
      </w:r>
      <w:r w:rsidRPr="008957ED">
        <w:t>A strength is an observed a</w:t>
      </w:r>
      <w:r w:rsidR="00436F81">
        <w:t xml:space="preserve">ction, behavior, procedure, </w:t>
      </w:r>
      <w:r w:rsidRPr="008957ED">
        <w:t xml:space="preserve">or practice that is worthy of recognition and special notice. </w:t>
      </w:r>
      <w:r w:rsidR="00ED2E22">
        <w:t xml:space="preserve"> </w:t>
      </w:r>
      <w:r w:rsidRPr="008957ED">
        <w:t>A</w:t>
      </w:r>
      <w:r w:rsidR="00ED2E22">
        <w:t>n a</w:t>
      </w:r>
      <w:r w:rsidRPr="008957ED">
        <w:t xml:space="preserve">rea for improvement </w:t>
      </w:r>
      <w:r w:rsidR="00ED2E22">
        <w:t>is an</w:t>
      </w:r>
      <w:r w:rsidRPr="008957ED">
        <w:t xml:space="preserve"> area in which the </w:t>
      </w:r>
      <w:r w:rsidR="00BB51F7">
        <w:t>evaluator</w:t>
      </w:r>
      <w:r w:rsidRPr="008957ED">
        <w:t xml:space="preserve"> observed that a necessary task was not performed</w:t>
      </w:r>
      <w:r w:rsidR="00436F81">
        <w:t>,</w:t>
      </w:r>
      <w:r w:rsidRPr="008957ED">
        <w:t xml:space="preserve"> or that a task was performed with notable problems. </w:t>
      </w:r>
      <w:r w:rsidR="00ED2E22">
        <w:t xml:space="preserve"> </w:t>
      </w:r>
      <w:r w:rsidRPr="008957ED">
        <w:t>Followi</w:t>
      </w:r>
      <w:r w:rsidR="00436F81">
        <w:t>ng this heading, insert a short</w:t>
      </w:r>
      <w:r w:rsidRPr="008957ED">
        <w:t xml:space="preserve"> sentence that describes the general observation.]</w:t>
      </w:r>
    </w:p>
    <w:p w14:paraId="0EBF4331" w14:textId="77777777" w:rsidR="00B6577E" w:rsidRPr="008957ED" w:rsidRDefault="00A3618C" w:rsidP="000B627E">
      <w:pPr>
        <w:rPr>
          <w:b/>
        </w:rPr>
      </w:pPr>
      <w:r>
        <w:rPr>
          <w:b/>
        </w:rPr>
        <w:t xml:space="preserve">     </w:t>
      </w:r>
    </w:p>
    <w:p w14:paraId="5A817AC7" w14:textId="77777777" w:rsidR="00B6577E" w:rsidRPr="008957ED" w:rsidRDefault="00B6577E" w:rsidP="000B627E">
      <w:pPr>
        <w:spacing w:after="120"/>
        <w:ind w:left="720"/>
      </w:pPr>
      <w:r w:rsidRPr="00E96DDF">
        <w:rPr>
          <w:rFonts w:ascii="Arial" w:hAnsi="Arial"/>
          <w:b/>
          <w:color w:val="002F80"/>
        </w:rPr>
        <w:t>References:</w:t>
      </w:r>
      <w:r w:rsidRPr="008957ED">
        <w:rPr>
          <w:b/>
        </w:rPr>
        <w:t xml:space="preserve"> </w:t>
      </w:r>
      <w:r w:rsidRPr="008957ED">
        <w:t xml:space="preserve">[List relevant plans, policies, procedures, laws, and regulations, or sections </w:t>
      </w:r>
      <w:r w:rsidR="00436F81">
        <w:t>that apply</w:t>
      </w:r>
      <w:r w:rsidRPr="008957ED">
        <w:t>.</w:t>
      </w:r>
      <w:r w:rsidR="00E11A3F">
        <w:t xml:space="preserve"> </w:t>
      </w:r>
      <w:r w:rsidRPr="008957ED">
        <w:t xml:space="preserve"> If no references apply to the observation, it is acceptable to simply list “N/A” or “Not Applicable.”]</w:t>
      </w:r>
    </w:p>
    <w:p w14:paraId="3450052D" w14:textId="77777777" w:rsidR="00B6577E" w:rsidRPr="008957ED" w:rsidRDefault="00B6577E" w:rsidP="000B627E">
      <w:pPr>
        <w:numPr>
          <w:ilvl w:val="0"/>
          <w:numId w:val="14"/>
        </w:numPr>
        <w:tabs>
          <w:tab w:val="clear" w:pos="1080"/>
          <w:tab w:val="num" w:pos="1440"/>
        </w:tabs>
        <w:spacing w:before="60" w:after="120"/>
        <w:ind w:left="1440"/>
      </w:pPr>
      <w:r w:rsidRPr="008957ED">
        <w:t>[Name of the task and the applicable plans, policies, procedures, laws, and regulations and 1</w:t>
      </w:r>
      <w:r w:rsidR="00366D78">
        <w:t xml:space="preserve"> </w:t>
      </w:r>
      <w:r>
        <w:t>–</w:t>
      </w:r>
      <w:r w:rsidR="00366D78">
        <w:t xml:space="preserve"> </w:t>
      </w:r>
      <w:r w:rsidRPr="008957ED">
        <w:t>2 sentences describing their relation to the task]</w:t>
      </w:r>
    </w:p>
    <w:p w14:paraId="7CE363DD" w14:textId="77777777" w:rsidR="00B6577E" w:rsidRPr="008957ED" w:rsidRDefault="00B6577E" w:rsidP="000B627E">
      <w:pPr>
        <w:numPr>
          <w:ilvl w:val="0"/>
          <w:numId w:val="14"/>
        </w:numPr>
        <w:tabs>
          <w:tab w:val="clear" w:pos="1080"/>
          <w:tab w:val="num" w:pos="1440"/>
        </w:tabs>
        <w:spacing w:before="60" w:after="120"/>
        <w:ind w:left="1440"/>
      </w:pPr>
      <w:r w:rsidRPr="008957ED">
        <w:t>[Name of the task and the applicable plans, policies, procedures, laws, and regulations and 1</w:t>
      </w:r>
      <w:r w:rsidR="00366D78">
        <w:t xml:space="preserve"> </w:t>
      </w:r>
      <w:r>
        <w:t>–</w:t>
      </w:r>
      <w:r w:rsidR="00366D78">
        <w:t xml:space="preserve"> </w:t>
      </w:r>
      <w:r w:rsidRPr="008957ED">
        <w:t>2 sentences describing their relation to the task]</w:t>
      </w:r>
    </w:p>
    <w:p w14:paraId="3A7B114B" w14:textId="77777777" w:rsidR="00B6577E" w:rsidRPr="008957ED" w:rsidRDefault="00B6577E" w:rsidP="000B627E">
      <w:pPr>
        <w:rPr>
          <w:b/>
        </w:rPr>
      </w:pPr>
    </w:p>
    <w:p w14:paraId="1E533567" w14:textId="77777777" w:rsidR="00B6577E" w:rsidRPr="008957ED" w:rsidRDefault="00B6577E" w:rsidP="000B627E">
      <w:pPr>
        <w:ind w:left="720"/>
      </w:pPr>
      <w:r w:rsidRPr="00E96DDF">
        <w:rPr>
          <w:rFonts w:ascii="Arial" w:hAnsi="Arial"/>
          <w:b/>
          <w:color w:val="002F80"/>
        </w:rPr>
        <w:t>Analysis:</w:t>
      </w:r>
      <w:r w:rsidRPr="008957ED">
        <w:t xml:space="preserve"> [The analysis section should be the mo</w:t>
      </w:r>
      <w:r w:rsidR="00B05B09">
        <w:t>st detailed section</w:t>
      </w:r>
      <w:r w:rsidRPr="008957ED">
        <w:t>. Include a description of the behavior or actions at the core of the observation, as well as a brief description of what happened and the consequence(s) (positive or negat</w:t>
      </w:r>
      <w:r w:rsidR="00BB51F7">
        <w:t>ive) of the action or behavior.</w:t>
      </w:r>
      <w:r w:rsidRPr="008957ED">
        <w:t xml:space="preserve"> </w:t>
      </w:r>
      <w:r w:rsidR="00E11A3F">
        <w:t xml:space="preserve"> </w:t>
      </w:r>
      <w:r w:rsidRPr="008957ED">
        <w:t>If an action was performed successfully, include any relevant innovative approaches use</w:t>
      </w:r>
      <w:r w:rsidR="00BB51F7">
        <w:t>d by the exercise participants.</w:t>
      </w:r>
      <w:r w:rsidRPr="008957ED">
        <w:t xml:space="preserve"> If an action was not performed adequately, the root causes contributing to the shortcoming must be identified.]</w:t>
      </w:r>
    </w:p>
    <w:p w14:paraId="79346B02" w14:textId="77777777" w:rsidR="00B6577E" w:rsidRPr="008957ED" w:rsidRDefault="00B6577E" w:rsidP="000B627E"/>
    <w:p w14:paraId="6AFA2D93" w14:textId="77777777" w:rsidR="00B6577E" w:rsidRPr="008957ED" w:rsidRDefault="00B6577E" w:rsidP="000B627E">
      <w:pPr>
        <w:spacing w:after="120"/>
        <w:ind w:left="720"/>
      </w:pPr>
      <w:r w:rsidRPr="00E96DDF">
        <w:rPr>
          <w:rFonts w:ascii="Arial" w:hAnsi="Arial"/>
          <w:b/>
          <w:color w:val="002F80"/>
        </w:rPr>
        <w:t>Recommendations:</w:t>
      </w:r>
      <w:r w:rsidRPr="008957ED">
        <w:t xml:space="preserve"> [Insert recommendations to address identified areas for</w:t>
      </w:r>
      <w:r w:rsidR="00436F81">
        <w:t xml:space="preserve"> improvement</w:t>
      </w:r>
      <w:r w:rsidRPr="008957ED">
        <w:t xml:space="preserve"> based on the judgment and exp</w:t>
      </w:r>
      <w:r w:rsidR="00BB51F7">
        <w:t>erience of the evaluation team.</w:t>
      </w:r>
      <w:r w:rsidRPr="008957ED">
        <w:t xml:space="preserve"> </w:t>
      </w:r>
      <w:r w:rsidR="00E11A3F">
        <w:t xml:space="preserve"> </w:t>
      </w:r>
      <w:r w:rsidRPr="008957ED">
        <w:t>If the observation was identified as a strength, without corresponding recommendations, insert “None</w:t>
      </w:r>
      <w:r w:rsidR="00E11A3F">
        <w:t>.”</w:t>
      </w:r>
      <w:r w:rsidR="00E803BC">
        <w:t>]</w:t>
      </w:r>
    </w:p>
    <w:p w14:paraId="1AB3585D" w14:textId="77777777" w:rsidR="00B6577E" w:rsidRPr="008957ED" w:rsidRDefault="00B6577E" w:rsidP="000B627E">
      <w:pPr>
        <w:numPr>
          <w:ilvl w:val="0"/>
          <w:numId w:val="15"/>
        </w:numPr>
        <w:tabs>
          <w:tab w:val="clear" w:pos="1080"/>
          <w:tab w:val="num" w:pos="1440"/>
        </w:tabs>
        <w:spacing w:before="60" w:after="60"/>
        <w:ind w:left="1440"/>
      </w:pPr>
      <w:r w:rsidRPr="008957ED">
        <w:t>[Complete description of recommendation]</w:t>
      </w:r>
    </w:p>
    <w:p w14:paraId="6D51BA47" w14:textId="77777777" w:rsidR="00B6577E" w:rsidRPr="008957ED" w:rsidRDefault="00B6577E" w:rsidP="000B627E">
      <w:pPr>
        <w:numPr>
          <w:ilvl w:val="0"/>
          <w:numId w:val="15"/>
        </w:numPr>
        <w:tabs>
          <w:tab w:val="clear" w:pos="1080"/>
          <w:tab w:val="num" w:pos="1440"/>
        </w:tabs>
        <w:spacing w:before="60"/>
        <w:ind w:left="1440"/>
      </w:pPr>
      <w:r w:rsidRPr="008957ED">
        <w:t>[Complete description of recommendation]</w:t>
      </w:r>
    </w:p>
    <w:p w14:paraId="73643578" w14:textId="77777777" w:rsidR="00B6577E" w:rsidRDefault="00B6577E" w:rsidP="000B627E">
      <w:pPr>
        <w:numPr>
          <w:ilvl w:val="0"/>
          <w:numId w:val="15"/>
        </w:numPr>
        <w:tabs>
          <w:tab w:val="clear" w:pos="1080"/>
          <w:tab w:val="num" w:pos="1440"/>
        </w:tabs>
        <w:spacing w:before="60"/>
        <w:ind w:left="1440"/>
      </w:pPr>
      <w:r w:rsidRPr="008957ED">
        <w:t>[Complete description of recommendation]</w:t>
      </w:r>
    </w:p>
    <w:p w14:paraId="66642A36" w14:textId="77777777" w:rsidR="00B6577E" w:rsidRPr="008957ED" w:rsidRDefault="00B6577E" w:rsidP="000B627E">
      <w:pPr>
        <w:tabs>
          <w:tab w:val="num" w:pos="1440"/>
        </w:tabs>
        <w:spacing w:before="60"/>
        <w:ind w:left="1080"/>
      </w:pPr>
    </w:p>
    <w:p w14:paraId="2BB44FEE" w14:textId="77777777" w:rsidR="00B6577E" w:rsidRDefault="00B6577E" w:rsidP="000B627E">
      <w:pPr>
        <w:rPr>
          <w:b/>
        </w:rPr>
      </w:pPr>
      <w:r w:rsidRPr="00452C06">
        <w:rPr>
          <w:b/>
        </w:rPr>
        <w:t>[Continue to add additional observations, references, analyses, and recommendations fo</w:t>
      </w:r>
      <w:r w:rsidR="00BB51F7">
        <w:rPr>
          <w:b/>
        </w:rPr>
        <w:t>r each capability as necessary.</w:t>
      </w:r>
      <w:r w:rsidR="00435813">
        <w:rPr>
          <w:b/>
        </w:rPr>
        <w:t xml:space="preserve"> </w:t>
      </w:r>
      <w:r w:rsidRPr="00452C06">
        <w:rPr>
          <w:b/>
        </w:rPr>
        <w:t xml:space="preserve"> Maintain numbering convention to allow for easy reference.]</w:t>
      </w:r>
    </w:p>
    <w:p w14:paraId="3F6B3008" w14:textId="77777777" w:rsidR="00DF59C2" w:rsidRDefault="00DF59C2" w:rsidP="000B627E">
      <w:pPr>
        <w:rPr>
          <w:b/>
        </w:rPr>
      </w:pPr>
    </w:p>
    <w:p w14:paraId="0E1E8331" w14:textId="77777777" w:rsidR="00DF59C2" w:rsidRPr="00452C06" w:rsidRDefault="00DF59C2" w:rsidP="000B627E">
      <w:pPr>
        <w:rPr>
          <w:b/>
        </w:rPr>
      </w:pPr>
    </w:p>
    <w:p w14:paraId="439BB1F0" w14:textId="77777777" w:rsidR="00B6577E" w:rsidRDefault="00B6577E" w:rsidP="000B62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p w14:paraId="47061470" w14:textId="77777777" w:rsidR="004F1640" w:rsidRDefault="004F1640" w:rsidP="000B62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4F4AD4C5" w14:textId="77777777" w:rsidR="00B6577E" w:rsidRPr="00615022" w:rsidRDefault="00B6577E" w:rsidP="000B627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61502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Sample Write-Up</w:t>
      </w:r>
    </w:p>
    <w:p w14:paraId="04D1595E" w14:textId="77777777" w:rsidR="00E91A51" w:rsidRPr="00E96DDF" w:rsidRDefault="00E91A51" w:rsidP="00E91A51">
      <w:pPr>
        <w:spacing w:before="240" w:after="160"/>
        <w:rPr>
          <w:rFonts w:ascii="Arial" w:hAnsi="Arial"/>
          <w:b/>
          <w:smallCaps/>
          <w:color w:val="002F80"/>
          <w:sz w:val="28"/>
          <w:szCs w:val="28"/>
        </w:rPr>
      </w:pPr>
      <w:r w:rsidRPr="00E96DDF">
        <w:rPr>
          <w:rFonts w:ascii="Arial" w:hAnsi="Arial"/>
          <w:b/>
          <w:smallCaps/>
          <w:color w:val="002F80"/>
          <w:sz w:val="28"/>
          <w:szCs w:val="28"/>
        </w:rPr>
        <w:t>Capability 1: Intelligence and Information Sharing and Dissemination</w:t>
      </w:r>
    </w:p>
    <w:p w14:paraId="6E5E2FC8" w14:textId="77777777" w:rsidR="00E91A51" w:rsidRPr="00F058E9" w:rsidRDefault="00E91A51" w:rsidP="00E91A51">
      <w:r w:rsidRPr="00E96DDF">
        <w:rPr>
          <w:rFonts w:ascii="Arial" w:hAnsi="Arial"/>
          <w:b/>
          <w:color w:val="002F80"/>
        </w:rPr>
        <w:t>Capability Summary:</w:t>
      </w:r>
      <w:r w:rsidRPr="004F396E">
        <w:t xml:space="preserve"> </w:t>
      </w:r>
      <w:r w:rsidRPr="00F058E9">
        <w:t>The Intelligence and Information Sharing and Dissemination capability provides necessary tools to enable efficient prevention, protection, response, and recovery activities.</w:t>
      </w:r>
      <w:r w:rsidR="00435813">
        <w:t xml:space="preserve"> </w:t>
      </w:r>
      <w:r w:rsidRPr="00F058E9">
        <w:t xml:space="preserve"> The goal is to get the right information to the right people at the right time.</w:t>
      </w:r>
      <w:r>
        <w:t xml:space="preserve"> </w:t>
      </w:r>
      <w:r w:rsidR="00435813">
        <w:t xml:space="preserve"> </w:t>
      </w:r>
      <w:r>
        <w:t>The University of California, Davis</w:t>
      </w:r>
      <w:r w:rsidR="00D60862">
        <w:t xml:space="preserve"> (UCD)</w:t>
      </w:r>
      <w:r>
        <w:t xml:space="preserve">, utilized a variety of methods </w:t>
      </w:r>
      <w:r w:rsidR="003669E7">
        <w:t>for</w:t>
      </w:r>
      <w:r>
        <w:t xml:space="preserve"> information distribution on their campus to advertise the Flu Clinic to their population.</w:t>
      </w:r>
    </w:p>
    <w:p w14:paraId="2E5BF42F" w14:textId="77777777" w:rsidR="00E91A51" w:rsidRPr="004F396E" w:rsidRDefault="00E91A51" w:rsidP="00E91A51"/>
    <w:p w14:paraId="18B3718A" w14:textId="77777777" w:rsidR="00E91A51" w:rsidRPr="00763B7C" w:rsidRDefault="00E91A51" w:rsidP="00E91A51">
      <w:r w:rsidRPr="00E96DDF">
        <w:rPr>
          <w:rFonts w:ascii="Arial" w:hAnsi="Arial"/>
          <w:b/>
          <w:color w:val="002F80"/>
        </w:rPr>
        <w:t>Activity 1.1:</w:t>
      </w:r>
      <w:r>
        <w:rPr>
          <w:b/>
        </w:rPr>
        <w:t xml:space="preserve"> </w:t>
      </w:r>
      <w:r>
        <w:t>Develop and Maintain Plans, Procedures, Programs, and Systems</w:t>
      </w:r>
      <w:r w:rsidRPr="000E0D5D">
        <w:t xml:space="preserve"> </w:t>
      </w:r>
    </w:p>
    <w:p w14:paraId="37177308" w14:textId="77777777" w:rsidR="00E91A51" w:rsidRPr="004F396E" w:rsidRDefault="00E91A51" w:rsidP="00E91A51">
      <w:pPr>
        <w:rPr>
          <w:b/>
        </w:rPr>
      </w:pPr>
    </w:p>
    <w:p w14:paraId="19A4C0B7" w14:textId="77777777" w:rsidR="00E91A51" w:rsidRDefault="00E91A51" w:rsidP="00E91A51">
      <w:pPr>
        <w:ind w:left="360"/>
      </w:pPr>
      <w:r w:rsidRPr="00E96DDF">
        <w:rPr>
          <w:rFonts w:ascii="Arial" w:hAnsi="Arial"/>
          <w:b/>
          <w:color w:val="002F80"/>
        </w:rPr>
        <w:t>Observation 1.1:</w:t>
      </w:r>
      <w:r w:rsidRPr="004F396E">
        <w:t xml:space="preserve"> </w:t>
      </w:r>
      <w:r>
        <w:t>Strength</w:t>
      </w:r>
      <w:r w:rsidR="00887978">
        <w:t>—</w:t>
      </w:r>
      <w:r>
        <w:t>Standard activation procedur</w:t>
      </w:r>
      <w:r w:rsidR="003669E7">
        <w:t xml:space="preserve">es for the Yolo County </w:t>
      </w:r>
      <w:r w:rsidR="0044393F">
        <w:t>Strategic National Stockpile (</w:t>
      </w:r>
      <w:r w:rsidR="003669E7">
        <w:t>SNS</w:t>
      </w:r>
      <w:r w:rsidR="0044393F">
        <w:t>)</w:t>
      </w:r>
      <w:r w:rsidR="003669E7">
        <w:t xml:space="preserve"> Plan</w:t>
      </w:r>
      <w:r>
        <w:t xml:space="preserve"> include alerting each site </w:t>
      </w:r>
      <w:r w:rsidR="00291FC9">
        <w:t>being used that activation is imm</w:t>
      </w:r>
      <w:r>
        <w:t>inent as soon as possible, so that they have enough time to assign personnel, se</w:t>
      </w:r>
      <w:r w:rsidR="00BB51F7">
        <w:t>t up, and gather supplies.</w:t>
      </w:r>
      <w:r>
        <w:t xml:space="preserve"> </w:t>
      </w:r>
      <w:r w:rsidR="00435813">
        <w:t xml:space="preserve"> </w:t>
      </w:r>
      <w:r>
        <w:t>The Health Department followed all standard activation procedures for this drill includin</w:t>
      </w:r>
      <w:r w:rsidR="00E210C0">
        <w:t>g C</w:t>
      </w:r>
      <w:r w:rsidR="00D60862">
        <w:t xml:space="preserve">alifornia </w:t>
      </w:r>
      <w:r w:rsidR="00E210C0">
        <w:t>H</w:t>
      </w:r>
      <w:r w:rsidR="00D60862">
        <w:t xml:space="preserve">ealth </w:t>
      </w:r>
      <w:r w:rsidR="00E210C0">
        <w:t>A</w:t>
      </w:r>
      <w:r w:rsidR="00D60862">
        <w:t xml:space="preserve">lert </w:t>
      </w:r>
      <w:r w:rsidR="00E210C0">
        <w:t>N</w:t>
      </w:r>
      <w:r w:rsidR="00D60862">
        <w:t xml:space="preserve">etwork (CAHAN) </w:t>
      </w:r>
      <w:r w:rsidR="00E210C0">
        <w:t>and f</w:t>
      </w:r>
      <w:r>
        <w:t xml:space="preserve">ax communications beginning December 1, 2008.  </w:t>
      </w:r>
    </w:p>
    <w:p w14:paraId="6081F8E8" w14:textId="77777777" w:rsidR="00E91A51" w:rsidRPr="004F396E" w:rsidRDefault="00E91A51" w:rsidP="00E91A51">
      <w:pPr>
        <w:rPr>
          <w:b/>
        </w:rPr>
      </w:pPr>
    </w:p>
    <w:p w14:paraId="7536C09B" w14:textId="77777777" w:rsidR="00E91A51" w:rsidRPr="00E96DDF" w:rsidRDefault="00E91A51" w:rsidP="00E91A51">
      <w:pPr>
        <w:ind w:left="720"/>
        <w:rPr>
          <w:color w:val="002F80"/>
        </w:rPr>
      </w:pPr>
      <w:r w:rsidRPr="00E96DDF">
        <w:rPr>
          <w:rFonts w:ascii="Arial" w:hAnsi="Arial"/>
          <w:b/>
          <w:color w:val="002F80"/>
        </w:rPr>
        <w:t>References:</w:t>
      </w:r>
      <w:r w:rsidRPr="00E96DDF">
        <w:rPr>
          <w:b/>
          <w:color w:val="002F80"/>
        </w:rPr>
        <w:t xml:space="preserve"> </w:t>
      </w:r>
    </w:p>
    <w:p w14:paraId="508802D4" w14:textId="77777777" w:rsidR="00E91A51" w:rsidRPr="004F396E" w:rsidRDefault="00E91A51" w:rsidP="00E91A51">
      <w:pPr>
        <w:numPr>
          <w:ilvl w:val="0"/>
          <w:numId w:val="34"/>
        </w:numPr>
        <w:spacing w:before="60"/>
      </w:pPr>
      <w:smartTag w:uri="urn:schemas-microsoft-com:office:smarttags" w:element="place">
        <w:smartTag w:uri="urn:schemas-microsoft-com:office:smarttags" w:element="PlaceName">
          <w:r>
            <w:t>Yolo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Strategic National Stockpile Plan</w:t>
      </w:r>
    </w:p>
    <w:p w14:paraId="0CE1570F" w14:textId="77777777" w:rsidR="00061B4D" w:rsidRDefault="00061B4D" w:rsidP="00E91A51">
      <w:pPr>
        <w:ind w:left="720"/>
        <w:rPr>
          <w:rFonts w:ascii="Arial" w:hAnsi="Arial"/>
          <w:b/>
          <w:color w:val="000080"/>
        </w:rPr>
      </w:pPr>
    </w:p>
    <w:p w14:paraId="3BD59E56" w14:textId="77777777" w:rsidR="00E91A51" w:rsidRPr="004F396E" w:rsidRDefault="00E91A51" w:rsidP="00E91A51">
      <w:pPr>
        <w:ind w:left="720"/>
      </w:pPr>
      <w:r w:rsidRPr="00E96DDF">
        <w:rPr>
          <w:rFonts w:ascii="Arial" w:hAnsi="Arial"/>
          <w:b/>
          <w:color w:val="002F80"/>
        </w:rPr>
        <w:t>Analysis:</w:t>
      </w:r>
      <w:r w:rsidRPr="004F396E">
        <w:t xml:space="preserve"> </w:t>
      </w:r>
      <w:r w:rsidR="003669E7">
        <w:t>This was</w:t>
      </w:r>
      <w:r>
        <w:t xml:space="preserve"> helpful for requesting information on procedures that could change from da</w:t>
      </w:r>
      <w:r w:rsidR="00E210C0">
        <w:t>y to day (</w:t>
      </w:r>
      <w:r w:rsidR="00435813">
        <w:t>e</w:t>
      </w:r>
      <w:r w:rsidR="00E210C0">
        <w:t>xample: a CAHAN and f</w:t>
      </w:r>
      <w:r>
        <w:t xml:space="preserve">ax were sent to UCD </w:t>
      </w:r>
      <w:r w:rsidR="0044393F">
        <w:t>Emergency Operations Center (</w:t>
      </w:r>
      <w:r>
        <w:t>EOC</w:t>
      </w:r>
      <w:r w:rsidR="0044393F">
        <w:t>)</w:t>
      </w:r>
      <w:r>
        <w:t xml:space="preserve"> staff asking them to provide the procedure for driving access to Freeborn Hall on the day of the drill). </w:t>
      </w:r>
      <w:r w:rsidR="00F65D25">
        <w:t xml:space="preserve"> </w:t>
      </w:r>
      <w:r>
        <w:t xml:space="preserve">Parking permits were then procured by the </w:t>
      </w:r>
      <w:r w:rsidR="00FE5CD4">
        <w:t>u</w:t>
      </w:r>
      <w:r>
        <w:t xml:space="preserve">niversity and stored (in the front kiosk at the North-Quad entry gate) for </w:t>
      </w:r>
      <w:r w:rsidR="00FE5CD4">
        <w:t>c</w:t>
      </w:r>
      <w:r>
        <w:t>ounty delivery personnel to utilize on th</w:t>
      </w:r>
      <w:r w:rsidR="00E210C0">
        <w:t xml:space="preserve">e day of the drill. </w:t>
      </w:r>
      <w:r w:rsidR="00F65D25">
        <w:t xml:space="preserve"> </w:t>
      </w:r>
      <w:r w:rsidR="00E210C0">
        <w:t>Since the u</w:t>
      </w:r>
      <w:r>
        <w:t>niversity may have their own staging site on campus for supplies, the delivery gate could change depending on the inci</w:t>
      </w:r>
      <w:r w:rsidR="003669E7">
        <w:t>d</w:t>
      </w:r>
      <w:r w:rsidR="0044393F">
        <w:t>ent and</w:t>
      </w:r>
      <w:r w:rsidR="00BB51F7">
        <w:t xml:space="preserve"> site(s) being used.</w:t>
      </w:r>
      <w:r w:rsidR="003669E7">
        <w:t xml:space="preserve"> </w:t>
      </w:r>
      <w:r w:rsidR="00F65D25">
        <w:t xml:space="preserve"> </w:t>
      </w:r>
      <w:r w:rsidR="003669E7">
        <w:t>T</w:t>
      </w:r>
      <w:r>
        <w:t xml:space="preserve">his method of requesting information would be very important during an actual activation. </w:t>
      </w:r>
    </w:p>
    <w:p w14:paraId="0D281273" w14:textId="77777777" w:rsidR="00E91A51" w:rsidRDefault="00E91A51" w:rsidP="00E91A51"/>
    <w:p w14:paraId="55588B03" w14:textId="77777777" w:rsidR="00E91A51" w:rsidRPr="00763B7C" w:rsidRDefault="00E91A51" w:rsidP="00E91A51">
      <w:r w:rsidRPr="00E96DDF">
        <w:rPr>
          <w:rFonts w:ascii="Arial" w:hAnsi="Arial"/>
          <w:b/>
          <w:color w:val="002F80"/>
        </w:rPr>
        <w:t>Activity 1.2:</w:t>
      </w:r>
      <w:r>
        <w:rPr>
          <w:b/>
        </w:rPr>
        <w:t xml:space="preserve"> </w:t>
      </w:r>
      <w:r>
        <w:t>Develop and Maintain Training and Exercise Programs</w:t>
      </w:r>
      <w:r w:rsidRPr="000E0D5D">
        <w:t xml:space="preserve"> </w:t>
      </w:r>
    </w:p>
    <w:p w14:paraId="40D9C5A3" w14:textId="77777777" w:rsidR="00E91A51" w:rsidRPr="004F396E" w:rsidRDefault="00E91A51" w:rsidP="00E91A51">
      <w:pPr>
        <w:rPr>
          <w:b/>
        </w:rPr>
      </w:pPr>
    </w:p>
    <w:p w14:paraId="7D7FC5FE" w14:textId="77777777" w:rsidR="00E91A51" w:rsidRDefault="00E91A51" w:rsidP="00E91A51">
      <w:pPr>
        <w:ind w:left="360"/>
      </w:pPr>
      <w:r w:rsidRPr="00E96DDF">
        <w:rPr>
          <w:rFonts w:ascii="Arial" w:hAnsi="Arial"/>
          <w:b/>
          <w:color w:val="002F80"/>
        </w:rPr>
        <w:t>Observation 1.2:</w:t>
      </w:r>
      <w:r w:rsidRPr="00E96DDF">
        <w:rPr>
          <w:color w:val="002F80"/>
        </w:rPr>
        <w:t xml:space="preserve"> </w:t>
      </w:r>
      <w:r>
        <w:t>Area for Improvement</w:t>
      </w:r>
      <w:r w:rsidR="00F65D25">
        <w:t>—</w:t>
      </w:r>
      <w:r>
        <w:t xml:space="preserve">While the activation protocols for this exercise functioned properly in this instance, </w:t>
      </w:r>
      <w:r w:rsidRPr="00404ED7">
        <w:t>it is recommended</w:t>
      </w:r>
      <w:r>
        <w:t xml:space="preserve"> that these procedures be tested with all Push Partner entities</w:t>
      </w:r>
      <w:r w:rsidR="003669E7">
        <w:t>,</w:t>
      </w:r>
      <w:r>
        <w:t xml:space="preserve"> at least annually, so that they are familiar with the procedure.</w:t>
      </w:r>
    </w:p>
    <w:p w14:paraId="29DBA1ED" w14:textId="77777777" w:rsidR="00E91A51" w:rsidRDefault="00E91A51" w:rsidP="00E91A51">
      <w:pPr>
        <w:rPr>
          <w:b/>
        </w:rPr>
      </w:pPr>
    </w:p>
    <w:p w14:paraId="69DFD64A" w14:textId="77777777" w:rsidR="00E91A51" w:rsidRPr="004F396E" w:rsidRDefault="00E91A51" w:rsidP="00E91A51">
      <w:pPr>
        <w:ind w:left="720"/>
      </w:pPr>
      <w:r w:rsidRPr="00E96DDF">
        <w:rPr>
          <w:rFonts w:ascii="Arial" w:hAnsi="Arial"/>
          <w:b/>
          <w:color w:val="002F80"/>
        </w:rPr>
        <w:t>Analysis:</w:t>
      </w:r>
      <w:r w:rsidRPr="004F396E">
        <w:t xml:space="preserve"> </w:t>
      </w:r>
      <w:r>
        <w:t xml:space="preserve">This drill was carefully planned by both </w:t>
      </w:r>
      <w:r w:rsidR="005B1064">
        <w:t>UCD</w:t>
      </w:r>
      <w:r>
        <w:t xml:space="preserve"> and th</w:t>
      </w:r>
      <w:r w:rsidR="003669E7">
        <w:t>e Yolo County Health Department,</w:t>
      </w:r>
      <w:r>
        <w:t xml:space="preserve"> which enabled all those participating to be knowledgeable </w:t>
      </w:r>
      <w:r w:rsidR="00F65D25">
        <w:t xml:space="preserve">about </w:t>
      </w:r>
      <w:r w:rsidR="00BB51F7">
        <w:t>the activation procedures.</w:t>
      </w:r>
      <w:r w:rsidR="00F65D25">
        <w:t xml:space="preserve"> </w:t>
      </w:r>
      <w:r w:rsidR="00BB51F7">
        <w:t xml:space="preserve"> </w:t>
      </w:r>
      <w:r>
        <w:t>This method now needs to be tested with other participating jurisdictions so that all are fully aware of the procedure.</w:t>
      </w:r>
    </w:p>
    <w:p w14:paraId="4B2CC2E1" w14:textId="77777777" w:rsidR="006C21EC" w:rsidRDefault="006C21EC" w:rsidP="00D133BE">
      <w:pPr>
        <w:rPr>
          <w:rFonts w:ascii="Arial" w:hAnsi="Arial"/>
          <w:b/>
          <w:color w:val="000080"/>
        </w:rPr>
      </w:pPr>
    </w:p>
    <w:p w14:paraId="0F3CFE18" w14:textId="77777777" w:rsidR="00E91A51" w:rsidRPr="00E96DDF" w:rsidRDefault="00E91A51" w:rsidP="00E91A51">
      <w:pPr>
        <w:ind w:left="720"/>
        <w:rPr>
          <w:color w:val="002F80"/>
        </w:rPr>
      </w:pPr>
      <w:r w:rsidRPr="00E96DDF">
        <w:rPr>
          <w:rFonts w:ascii="Arial" w:hAnsi="Arial"/>
          <w:b/>
          <w:color w:val="002F80"/>
        </w:rPr>
        <w:t>Recommendations:</w:t>
      </w:r>
      <w:r w:rsidRPr="00E96DDF">
        <w:rPr>
          <w:color w:val="002F80"/>
        </w:rPr>
        <w:t xml:space="preserve"> </w:t>
      </w:r>
    </w:p>
    <w:p w14:paraId="31EC95B8" w14:textId="77777777" w:rsidR="00E91A51" w:rsidRPr="00BD142A" w:rsidRDefault="00E91A51" w:rsidP="00E91A51">
      <w:pPr>
        <w:numPr>
          <w:ilvl w:val="0"/>
          <w:numId w:val="36"/>
        </w:numPr>
        <w:spacing w:before="60"/>
      </w:pPr>
      <w:r>
        <w:t>Enroll more site facility administrators into the Health Alert Network and test it regularly.</w:t>
      </w:r>
    </w:p>
    <w:p w14:paraId="5C3873C2" w14:textId="77777777" w:rsidR="00E91A51" w:rsidRDefault="00E91A51" w:rsidP="00E91A51">
      <w:pPr>
        <w:rPr>
          <w:rFonts w:ascii="Arial" w:hAnsi="Arial"/>
          <w:b/>
          <w:color w:val="000080"/>
        </w:rPr>
      </w:pPr>
    </w:p>
    <w:p w14:paraId="7CBDB0FD" w14:textId="77777777" w:rsidR="00E91A51" w:rsidRDefault="00E91A51" w:rsidP="00E91A51">
      <w:pPr>
        <w:rPr>
          <w:b/>
          <w:color w:val="000080"/>
          <w:sz w:val="20"/>
          <w:szCs w:val="20"/>
        </w:rPr>
      </w:pPr>
      <w:r w:rsidRPr="00E96DDF">
        <w:rPr>
          <w:rFonts w:ascii="Arial" w:hAnsi="Arial"/>
          <w:b/>
          <w:color w:val="002F80"/>
        </w:rPr>
        <w:t>Activity 1.3:</w:t>
      </w:r>
      <w:r>
        <w:rPr>
          <w:b/>
        </w:rPr>
        <w:t xml:space="preserve"> </w:t>
      </w:r>
      <w:r>
        <w:t xml:space="preserve">Vertically Flow Information </w:t>
      </w:r>
    </w:p>
    <w:p w14:paraId="143BE01C" w14:textId="77777777" w:rsidR="006C21EC" w:rsidRPr="004F396E" w:rsidRDefault="006C21EC" w:rsidP="00E91A51">
      <w:pPr>
        <w:rPr>
          <w:b/>
        </w:rPr>
      </w:pPr>
    </w:p>
    <w:p w14:paraId="581151EF" w14:textId="77777777" w:rsidR="00E91A51" w:rsidRDefault="00E91A51" w:rsidP="00E91A51">
      <w:pPr>
        <w:ind w:left="360"/>
      </w:pPr>
      <w:r w:rsidRPr="00E96DDF">
        <w:rPr>
          <w:rFonts w:ascii="Arial" w:hAnsi="Arial"/>
          <w:b/>
          <w:color w:val="002F80"/>
        </w:rPr>
        <w:t>Observation 1.3:</w:t>
      </w:r>
      <w:r w:rsidRPr="004F396E">
        <w:t xml:space="preserve"> </w:t>
      </w:r>
      <w:r>
        <w:t>Strength</w:t>
      </w:r>
      <w:r w:rsidR="00F65D25">
        <w:t>—</w:t>
      </w:r>
      <w:r>
        <w:t>This was the first Yolo Coun</w:t>
      </w:r>
      <w:r w:rsidR="003669E7">
        <w:t>ty Health Department drill</w:t>
      </w:r>
      <w:r>
        <w:t xml:space="preserve"> where the advertising and messaging about the clinic was completed by an outside e</w:t>
      </w:r>
      <w:r w:rsidR="003669E7">
        <w:t xml:space="preserve">ntity (UCD). </w:t>
      </w:r>
      <w:r w:rsidR="004455BC">
        <w:t xml:space="preserve"> </w:t>
      </w:r>
      <w:r w:rsidR="003669E7">
        <w:t xml:space="preserve">The </w:t>
      </w:r>
      <w:r w:rsidR="00FE5CD4">
        <w:t>u</w:t>
      </w:r>
      <w:r w:rsidR="003669E7">
        <w:t>niversity re</w:t>
      </w:r>
      <w:r>
        <w:t>distributed information from the</w:t>
      </w:r>
      <w:r w:rsidR="0044393F">
        <w:t xml:space="preserve"> Centers for Disease Control (</w:t>
      </w:r>
      <w:r>
        <w:t>CDC</w:t>
      </w:r>
      <w:r w:rsidR="0044393F">
        <w:t>)</w:t>
      </w:r>
      <w:r>
        <w:t xml:space="preserve"> </w:t>
      </w:r>
      <w:r w:rsidR="001E1D8D">
        <w:t>W</w:t>
      </w:r>
      <w:r>
        <w:t>eb</w:t>
      </w:r>
      <w:r w:rsidR="001E1D8D">
        <w:t xml:space="preserve"> </w:t>
      </w:r>
      <w:r>
        <w:t>site and local Health Department Public Information Officer in the form of</w:t>
      </w:r>
      <w:r w:rsidR="003669E7">
        <w:t xml:space="preserve"> press r</w:t>
      </w:r>
      <w:r>
        <w:t>eleases and advertising for the clinic.</w:t>
      </w:r>
    </w:p>
    <w:p w14:paraId="2B812DC5" w14:textId="77777777" w:rsidR="00E91A51" w:rsidRPr="004F396E" w:rsidRDefault="00E91A51" w:rsidP="00E91A51">
      <w:pPr>
        <w:rPr>
          <w:b/>
        </w:rPr>
      </w:pPr>
    </w:p>
    <w:p w14:paraId="15C5A048" w14:textId="77777777" w:rsidR="00E91A51" w:rsidRPr="00E96DDF" w:rsidRDefault="00E91A51" w:rsidP="00E91A51">
      <w:pPr>
        <w:ind w:left="720"/>
        <w:rPr>
          <w:color w:val="002F80"/>
        </w:rPr>
      </w:pPr>
      <w:r w:rsidRPr="00E96DDF">
        <w:rPr>
          <w:rFonts w:ascii="Arial" w:hAnsi="Arial"/>
          <w:b/>
          <w:color w:val="002F80"/>
        </w:rPr>
        <w:t>References:</w:t>
      </w:r>
      <w:r w:rsidRPr="00E96DDF">
        <w:rPr>
          <w:b/>
          <w:color w:val="002F80"/>
        </w:rPr>
        <w:t xml:space="preserve"> </w:t>
      </w:r>
    </w:p>
    <w:p w14:paraId="59A2A918" w14:textId="77777777" w:rsidR="00E91A51" w:rsidRDefault="00E91A51" w:rsidP="00E91A51">
      <w:pPr>
        <w:numPr>
          <w:ilvl w:val="0"/>
          <w:numId w:val="35"/>
        </w:numPr>
        <w:spacing w:before="60"/>
      </w:pPr>
      <w:r>
        <w:t>Center</w:t>
      </w:r>
      <w:r w:rsidR="0044393F">
        <w:t>s</w:t>
      </w:r>
      <w:r>
        <w:t xml:space="preserve"> for Disease Control Seasonal Influenza </w:t>
      </w:r>
      <w:r w:rsidR="001E1D8D">
        <w:t>W</w:t>
      </w:r>
      <w:r>
        <w:t>eb</w:t>
      </w:r>
      <w:r w:rsidR="001E1D8D">
        <w:t xml:space="preserve"> </w:t>
      </w:r>
      <w:r>
        <w:t xml:space="preserve">site </w:t>
      </w:r>
      <w:r w:rsidRPr="009D0890">
        <w:rPr>
          <w:color w:val="0000FF"/>
        </w:rPr>
        <w:t>http://</w:t>
      </w:r>
      <w:hyperlink r:id="rId32" w:history="1">
        <w:r w:rsidRPr="009D0890">
          <w:rPr>
            <w:rStyle w:val="Hyperlink"/>
          </w:rPr>
          <w:t>www.cdc.gov/flu</w:t>
        </w:r>
      </w:hyperlink>
      <w:r w:rsidRPr="009D0890">
        <w:rPr>
          <w:color w:val="0000FF"/>
        </w:rPr>
        <w:t xml:space="preserve">  </w:t>
      </w:r>
    </w:p>
    <w:p w14:paraId="503DEDBC" w14:textId="77777777" w:rsidR="00E91A51" w:rsidRPr="004F396E" w:rsidRDefault="00E91A51" w:rsidP="00E91A51">
      <w:pPr>
        <w:numPr>
          <w:ilvl w:val="0"/>
          <w:numId w:val="35"/>
        </w:numPr>
        <w:spacing w:before="60"/>
      </w:pPr>
      <w:r>
        <w:t>UCD Developed Web</w:t>
      </w:r>
      <w:r w:rsidR="001E1D8D">
        <w:t xml:space="preserve"> </w:t>
      </w:r>
      <w:r>
        <w:t xml:space="preserve">site </w:t>
      </w:r>
      <w:hyperlink r:id="rId33" w:tooltip="blocked::http://www.ucdavis.edu/help/safety.html" w:history="1">
        <w:r w:rsidRPr="009D0890">
          <w:rPr>
            <w:rStyle w:val="Hyperlink"/>
          </w:rPr>
          <w:t>http://www.ucdavis.edu/help/safety.html</w:t>
        </w:r>
      </w:hyperlink>
      <w:r>
        <w:rPr>
          <w:rFonts w:ascii="Calibri" w:hAnsi="Calibri"/>
          <w:color w:val="1F497D"/>
          <w:sz w:val="22"/>
          <w:szCs w:val="22"/>
        </w:rPr>
        <w:t xml:space="preserve">  </w:t>
      </w:r>
    </w:p>
    <w:p w14:paraId="72D63456" w14:textId="77777777" w:rsidR="00E91A51" w:rsidRDefault="00E91A51" w:rsidP="00E91A51">
      <w:pPr>
        <w:rPr>
          <w:b/>
        </w:rPr>
      </w:pPr>
    </w:p>
    <w:p w14:paraId="1EA2CECA" w14:textId="77777777" w:rsidR="00E91A51" w:rsidRPr="009D0890" w:rsidRDefault="00E91A51" w:rsidP="00E91A51">
      <w:pPr>
        <w:ind w:left="720"/>
      </w:pPr>
      <w:r w:rsidRPr="00E96DDF">
        <w:rPr>
          <w:rFonts w:ascii="Arial" w:hAnsi="Arial"/>
          <w:b/>
          <w:color w:val="002F80"/>
        </w:rPr>
        <w:t>Analysis:</w:t>
      </w:r>
      <w:r w:rsidRPr="004F396E">
        <w:t xml:space="preserve"> </w:t>
      </w:r>
      <w:r>
        <w:t xml:space="preserve">Since the </w:t>
      </w:r>
      <w:r w:rsidR="00FE5CD4">
        <w:t>u</w:t>
      </w:r>
      <w:r>
        <w:t xml:space="preserve">niversity has control over all methods of information distribution on their campus, it was very helpful that they were the entity pushing the message out. </w:t>
      </w:r>
      <w:r w:rsidR="004455BC">
        <w:t xml:space="preserve"> </w:t>
      </w:r>
      <w:r>
        <w:t>The methods of dissemination that they used for this included</w:t>
      </w:r>
      <w:r w:rsidR="003669E7">
        <w:t>;</w:t>
      </w:r>
      <w:r>
        <w:t xml:space="preserve"> </w:t>
      </w:r>
      <w:r w:rsidRPr="00404ED7">
        <w:t>writing on chalk boards in class rooms, cr</w:t>
      </w:r>
      <w:r w:rsidR="00E210C0">
        <w:t>eating and publicizing MySpace and</w:t>
      </w:r>
      <w:r w:rsidRPr="00404ED7">
        <w:t xml:space="preserve"> Facebook events, placing ads in the student newspaper, setting up tables with ads prior to the event, posting</w:t>
      </w:r>
      <w:r>
        <w:t xml:space="preserve"> a</w:t>
      </w:r>
      <w:r w:rsidRPr="009D0890">
        <w:t>rticle</w:t>
      </w:r>
      <w:r>
        <w:t>s</w:t>
      </w:r>
      <w:r w:rsidRPr="009D0890">
        <w:t xml:space="preserve"> in </w:t>
      </w:r>
      <w:r>
        <w:t>s</w:t>
      </w:r>
      <w:r w:rsidRPr="009D0890">
        <w:t xml:space="preserve">taff </w:t>
      </w:r>
      <w:r w:rsidR="00FE5CD4">
        <w:t>and</w:t>
      </w:r>
      <w:r w:rsidRPr="009D0890">
        <w:t xml:space="preserve"> </w:t>
      </w:r>
      <w:r>
        <w:t>s</w:t>
      </w:r>
      <w:r w:rsidRPr="009D0890">
        <w:t>tudent newspapers</w:t>
      </w:r>
      <w:r>
        <w:t>, c</w:t>
      </w:r>
      <w:r w:rsidRPr="009D0890">
        <w:t>reat</w:t>
      </w:r>
      <w:r>
        <w:t>ing a</w:t>
      </w:r>
      <w:r w:rsidRPr="009D0890">
        <w:t xml:space="preserve"> </w:t>
      </w:r>
      <w:r w:rsidR="001E1D8D">
        <w:t>W</w:t>
      </w:r>
      <w:r w:rsidRPr="009D0890">
        <w:t>eb</w:t>
      </w:r>
      <w:r w:rsidR="001E1D8D">
        <w:t xml:space="preserve"> </w:t>
      </w:r>
      <w:r w:rsidRPr="009D0890">
        <w:t>site</w:t>
      </w:r>
      <w:r>
        <w:t>, posting f</w:t>
      </w:r>
      <w:r w:rsidRPr="009D0890">
        <w:t>lyers on campus bulletin boards</w:t>
      </w:r>
      <w:r>
        <w:t>, p</w:t>
      </w:r>
      <w:r w:rsidRPr="009D0890">
        <w:t>ost</w:t>
      </w:r>
      <w:r>
        <w:t>ing</w:t>
      </w:r>
      <w:r w:rsidRPr="009D0890">
        <w:t xml:space="preserve"> event</w:t>
      </w:r>
      <w:r>
        <w:t>s</w:t>
      </w:r>
      <w:r w:rsidRPr="009D0890">
        <w:t xml:space="preserve"> on M</w:t>
      </w:r>
      <w:r w:rsidR="00783843">
        <w:t xml:space="preserve">emorial </w:t>
      </w:r>
      <w:r w:rsidRPr="009D0890">
        <w:t>U</w:t>
      </w:r>
      <w:r w:rsidR="00783843">
        <w:t>nion</w:t>
      </w:r>
      <w:r w:rsidRPr="009D0890">
        <w:t xml:space="preserve"> electronic “event boards</w:t>
      </w:r>
      <w:r w:rsidR="00887978">
        <w:t>,</w:t>
      </w:r>
      <w:r w:rsidRPr="009D0890">
        <w:t>”</w:t>
      </w:r>
      <w:r>
        <w:t xml:space="preserve"> e</w:t>
      </w:r>
      <w:r w:rsidRPr="009D0890">
        <w:t>mail</w:t>
      </w:r>
      <w:r>
        <w:t>ing</w:t>
      </w:r>
      <w:r w:rsidRPr="009D0890">
        <w:t xml:space="preserve"> flyers through st</w:t>
      </w:r>
      <w:r>
        <w:t>udent clubs</w:t>
      </w:r>
      <w:r w:rsidRPr="009D0890">
        <w:t xml:space="preserve"> </w:t>
      </w:r>
      <w:r>
        <w:t>(</w:t>
      </w:r>
      <w:r w:rsidRPr="009D0890">
        <w:t xml:space="preserve">ASUCD, Honors Challenge, </w:t>
      </w:r>
      <w:r w:rsidR="004455BC">
        <w:t>s</w:t>
      </w:r>
      <w:r w:rsidRPr="009D0890">
        <w:t>ororities/</w:t>
      </w:r>
      <w:r w:rsidR="004455BC">
        <w:t>f</w:t>
      </w:r>
      <w:r w:rsidRPr="009D0890">
        <w:t>raternities</w:t>
      </w:r>
      <w:r>
        <w:t>), d</w:t>
      </w:r>
      <w:r w:rsidRPr="009D0890">
        <w:t>istribut</w:t>
      </w:r>
      <w:r>
        <w:t>ing</w:t>
      </w:r>
      <w:r w:rsidRPr="009D0890">
        <w:t xml:space="preserve"> flyers through student</w:t>
      </w:r>
      <w:r w:rsidR="00E210C0">
        <w:t xml:space="preserve"> housing and</w:t>
      </w:r>
      <w:r w:rsidRPr="009D0890">
        <w:t xml:space="preserve"> various other departments</w:t>
      </w:r>
      <w:r>
        <w:t>, c</w:t>
      </w:r>
      <w:r w:rsidRPr="009D0890">
        <w:t>anvas</w:t>
      </w:r>
      <w:r>
        <w:t>sing</w:t>
      </w:r>
      <w:r w:rsidRPr="009D0890">
        <w:t xml:space="preserve"> campus </w:t>
      </w:r>
      <w:r>
        <w:t xml:space="preserve">the </w:t>
      </w:r>
      <w:r w:rsidRPr="009D0890">
        <w:t xml:space="preserve">day before and day of </w:t>
      </w:r>
      <w:r>
        <w:t xml:space="preserve">the </w:t>
      </w:r>
      <w:r w:rsidRPr="009D0890">
        <w:t>event to recruit participation</w:t>
      </w:r>
      <w:r>
        <w:t>,</w:t>
      </w:r>
      <w:r w:rsidR="00E210C0">
        <w:t xml:space="preserve"> and</w:t>
      </w:r>
      <w:r>
        <w:t xml:space="preserve"> p</w:t>
      </w:r>
      <w:r w:rsidRPr="009D0890">
        <w:t>ost</w:t>
      </w:r>
      <w:r>
        <w:t>ing</w:t>
      </w:r>
      <w:r w:rsidRPr="009D0890">
        <w:t xml:space="preserve"> signage at key junctions </w:t>
      </w:r>
      <w:r>
        <w:t xml:space="preserve">the </w:t>
      </w:r>
      <w:r w:rsidRPr="009D0890">
        <w:t>day before and day of</w:t>
      </w:r>
      <w:r w:rsidR="00BB51F7">
        <w:t xml:space="preserve"> the event.</w:t>
      </w:r>
      <w:r>
        <w:t xml:space="preserve"> </w:t>
      </w:r>
      <w:r w:rsidR="004455BC">
        <w:t xml:space="preserve"> </w:t>
      </w:r>
      <w:r>
        <w:t>It is also noteworthy to mention that most of the above-listed actions began on December 1, 2008 (two days before the actual clinic)</w:t>
      </w:r>
      <w:r w:rsidR="00BB3355">
        <w:t>.</w:t>
      </w:r>
    </w:p>
    <w:p w14:paraId="66E3E57C" w14:textId="77777777" w:rsidR="00E91A51" w:rsidRPr="004F396E" w:rsidRDefault="00E91A51" w:rsidP="00E91A51"/>
    <w:p w14:paraId="4FE7B889" w14:textId="77777777" w:rsidR="00E91A51" w:rsidRPr="00E96DDF" w:rsidRDefault="00E91A51" w:rsidP="00E91A51">
      <w:pPr>
        <w:ind w:left="720"/>
        <w:rPr>
          <w:color w:val="002F80"/>
        </w:rPr>
      </w:pPr>
      <w:r w:rsidRPr="00E96DDF">
        <w:rPr>
          <w:rFonts w:ascii="Arial" w:hAnsi="Arial"/>
          <w:b/>
          <w:color w:val="002F80"/>
        </w:rPr>
        <w:t>Recommendations:</w:t>
      </w:r>
      <w:r w:rsidRPr="00E96DDF">
        <w:rPr>
          <w:color w:val="002F80"/>
        </w:rPr>
        <w:t xml:space="preserve"> </w:t>
      </w:r>
    </w:p>
    <w:p w14:paraId="079F4E98" w14:textId="77777777" w:rsidR="00B6577E" w:rsidRPr="00454AE8" w:rsidRDefault="00E91A51" w:rsidP="00E91A5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120"/>
      </w:pPr>
      <w:r>
        <w:t>For future exer</w:t>
      </w:r>
      <w:r w:rsidR="003669E7">
        <w:t>cises, try to get partner agencies</w:t>
      </w:r>
      <w:r>
        <w:t xml:space="preserve"> to take an active role in information dissemination.</w:t>
      </w:r>
    </w:p>
    <w:p w14:paraId="0596C323" w14:textId="77777777" w:rsidR="00C13836" w:rsidRDefault="00C13836" w:rsidP="000B627E">
      <w:pPr>
        <w:pStyle w:val="Heading1"/>
        <w:jc w:val="left"/>
        <w:sectPr w:rsidR="00C13836" w:rsidSect="0054408F">
          <w:headerReference w:type="even" r:id="rId34"/>
          <w:headerReference w:type="default" r:id="rId35"/>
          <w:footerReference w:type="default" r:id="rId36"/>
          <w:headerReference w:type="first" r:id="rId37"/>
          <w:pgSz w:w="12240" w:h="15840" w:code="1"/>
          <w:pgMar w:top="720" w:right="720" w:bottom="720" w:left="720" w:header="432" w:footer="432" w:gutter="0"/>
          <w:pgNumType w:start="1"/>
          <w:cols w:space="720"/>
          <w:docGrid w:linePitch="360"/>
        </w:sectPr>
      </w:pPr>
    </w:p>
    <w:p w14:paraId="03C8C5BF" w14:textId="77777777" w:rsidR="003B3477" w:rsidRPr="00477644" w:rsidRDefault="00B6577E" w:rsidP="005A6B84">
      <w:pPr>
        <w:pStyle w:val="Heading1"/>
        <w:rPr>
          <w:rFonts w:ascii="Arial" w:hAnsi="Arial"/>
          <w:color w:val="002F80"/>
        </w:rPr>
      </w:pPr>
      <w:bookmarkStart w:id="22" w:name="_Toc300265468"/>
      <w:r w:rsidRPr="00477644">
        <w:rPr>
          <w:rFonts w:ascii="Arial" w:hAnsi="Arial"/>
          <w:color w:val="002F80"/>
        </w:rPr>
        <w:t>Append</w:t>
      </w:r>
      <w:r w:rsidR="000E6D06" w:rsidRPr="00477644">
        <w:rPr>
          <w:rFonts w:ascii="Arial" w:hAnsi="Arial"/>
          <w:color w:val="002F80"/>
        </w:rPr>
        <w:t>ix B</w:t>
      </w:r>
      <w:r w:rsidR="001E4973" w:rsidRPr="00477644">
        <w:rPr>
          <w:rFonts w:ascii="Arial" w:hAnsi="Arial"/>
          <w:color w:val="002F80"/>
        </w:rPr>
        <w:t xml:space="preserve">: </w:t>
      </w:r>
      <w:bookmarkStart w:id="23" w:name="_Toc248828771"/>
      <w:r w:rsidR="00C00B60" w:rsidRPr="00477644">
        <w:rPr>
          <w:rFonts w:ascii="Arial" w:hAnsi="Arial"/>
          <w:color w:val="002F80"/>
        </w:rPr>
        <w:t>Target Capabilities</w:t>
      </w:r>
      <w:bookmarkEnd w:id="22"/>
      <w:r w:rsidR="003B3477" w:rsidRPr="00477644">
        <w:rPr>
          <w:rFonts w:ascii="Arial" w:hAnsi="Arial"/>
          <w:color w:val="002F80"/>
        </w:rPr>
        <w:t xml:space="preserve"> </w:t>
      </w:r>
      <w:bookmarkEnd w:id="23"/>
    </w:p>
    <w:p w14:paraId="4856F46C" w14:textId="77777777" w:rsidR="003B3477" w:rsidRPr="00B31352" w:rsidRDefault="003B3477" w:rsidP="000B627E">
      <w:pPr>
        <w:ind w:left="1800" w:hanging="1800"/>
        <w:rPr>
          <w:sz w:val="12"/>
          <w:szCs w:val="12"/>
        </w:rPr>
      </w:pPr>
    </w:p>
    <w:p w14:paraId="4AEBAA60" w14:textId="77777777" w:rsidR="003B3477" w:rsidRPr="00B31352" w:rsidRDefault="003B3477" w:rsidP="000B627E">
      <w:pPr>
        <w:autoSpaceDE w:val="0"/>
        <w:autoSpaceDN w:val="0"/>
        <w:adjustRightInd w:val="0"/>
        <w:rPr>
          <w:b/>
          <w:bCs/>
          <w:iCs/>
        </w:rPr>
      </w:pPr>
      <w:r w:rsidRPr="00B31352">
        <w:rPr>
          <w:bCs/>
          <w:iCs/>
        </w:rPr>
        <w:t xml:space="preserve">The following excerpts are taken from </w:t>
      </w:r>
      <w:r w:rsidR="004455BC">
        <w:rPr>
          <w:bCs/>
          <w:iCs/>
        </w:rPr>
        <w:t xml:space="preserve">the </w:t>
      </w:r>
      <w:r w:rsidR="005F448F">
        <w:rPr>
          <w:bCs/>
          <w:iCs/>
        </w:rPr>
        <w:t>D</w:t>
      </w:r>
      <w:r w:rsidR="004455BC">
        <w:rPr>
          <w:bCs/>
          <w:iCs/>
        </w:rPr>
        <w:t xml:space="preserve">epartment of </w:t>
      </w:r>
      <w:r w:rsidR="005F448F">
        <w:rPr>
          <w:bCs/>
          <w:iCs/>
        </w:rPr>
        <w:t>H</w:t>
      </w:r>
      <w:r w:rsidR="004455BC">
        <w:rPr>
          <w:bCs/>
          <w:iCs/>
        </w:rPr>
        <w:t xml:space="preserve">omeland </w:t>
      </w:r>
      <w:r w:rsidR="005F448F">
        <w:rPr>
          <w:bCs/>
          <w:iCs/>
        </w:rPr>
        <w:t>S</w:t>
      </w:r>
      <w:r w:rsidR="004455BC">
        <w:rPr>
          <w:bCs/>
          <w:iCs/>
        </w:rPr>
        <w:t>ecurity</w:t>
      </w:r>
      <w:r w:rsidRPr="00B31352">
        <w:rPr>
          <w:bCs/>
          <w:iCs/>
        </w:rPr>
        <w:t>’s Septemb</w:t>
      </w:r>
      <w:r w:rsidR="005F448F">
        <w:rPr>
          <w:bCs/>
          <w:iCs/>
        </w:rPr>
        <w:t>er 2007 TCL</w:t>
      </w:r>
      <w:r w:rsidRPr="00B31352">
        <w:rPr>
          <w:bCs/>
          <w:iCs/>
        </w:rPr>
        <w:t xml:space="preserve">.  </w:t>
      </w:r>
    </w:p>
    <w:p w14:paraId="4DF4083B" w14:textId="77777777" w:rsidR="003B3477" w:rsidRPr="00E96DDF" w:rsidRDefault="003B4FF2" w:rsidP="00517AAC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E96DDF">
        <w:rPr>
          <w:rFonts w:ascii="Arial" w:hAnsi="Arial" w:cs="Arial"/>
          <w:b/>
          <w:color w:val="002F80"/>
          <w:sz w:val="28"/>
          <w:szCs w:val="28"/>
        </w:rPr>
        <w:t>Economic and Community Recovery</w:t>
      </w:r>
    </w:p>
    <w:p w14:paraId="25EC93BB" w14:textId="77777777" w:rsidR="003B3A3E" w:rsidRDefault="00B86A4C" w:rsidP="00B86A4C">
      <w:pPr>
        <w:autoSpaceDE w:val="0"/>
        <w:autoSpaceDN w:val="0"/>
        <w:adjustRightInd w:val="0"/>
      </w:pPr>
      <w:r w:rsidRPr="00B86A4C">
        <w:t>Economic and Community Recovery is the capability to implement sh</w:t>
      </w:r>
      <w:r>
        <w:t xml:space="preserve">ort- and long-term recovery and </w:t>
      </w:r>
      <w:r w:rsidRPr="00B86A4C">
        <w:t>mitigation processes after an incident. This will include identifying the ex</w:t>
      </w:r>
      <w:r>
        <w:t xml:space="preserve">tent of damage caused by an </w:t>
      </w:r>
      <w:r w:rsidRPr="00B86A4C">
        <w:t>incident, conducting thorough post-event assessments and determining a</w:t>
      </w:r>
      <w:r>
        <w:t xml:space="preserve">nd providing the support needed </w:t>
      </w:r>
      <w:r w:rsidRPr="00B86A4C">
        <w:t>for recovery and restoration activities to minimize future loss from a similar event.</w:t>
      </w:r>
    </w:p>
    <w:p w14:paraId="7FEC2DAB" w14:textId="77777777" w:rsidR="003B3A3E" w:rsidRDefault="003B3A3E" w:rsidP="003B3A3E"/>
    <w:p w14:paraId="22A0F6EE" w14:textId="77777777" w:rsidR="003B3A3E" w:rsidRPr="003B3A3E" w:rsidRDefault="003B3A3E" w:rsidP="003B3A3E">
      <w:pPr>
        <w:rPr>
          <w:rFonts w:ascii="Arial" w:hAnsi="Arial" w:cs="Arial"/>
          <w:b/>
          <w:color w:val="002F80"/>
          <w:sz w:val="28"/>
          <w:szCs w:val="28"/>
        </w:rPr>
      </w:pPr>
      <w:r w:rsidRPr="003B3A3E">
        <w:rPr>
          <w:rFonts w:ascii="Arial" w:hAnsi="Arial" w:cs="Arial"/>
          <w:b/>
          <w:color w:val="002F80"/>
          <w:sz w:val="28"/>
          <w:szCs w:val="28"/>
        </w:rPr>
        <w:t>Planning</w:t>
      </w:r>
    </w:p>
    <w:p w14:paraId="142DBB0A" w14:textId="77777777" w:rsidR="003B3A3E" w:rsidRDefault="003B3A3E" w:rsidP="003B3A3E"/>
    <w:p w14:paraId="396D3969" w14:textId="77777777" w:rsidR="003B3A3E" w:rsidRPr="003B3A3E" w:rsidRDefault="003B3A3E" w:rsidP="003B3A3E">
      <w:pPr>
        <w:autoSpaceDE w:val="0"/>
        <w:autoSpaceDN w:val="0"/>
        <w:adjustRightInd w:val="0"/>
      </w:pPr>
      <w:r w:rsidRPr="003B3A3E">
        <w:t>Planning is the mechanism through which Federal, State, local and tribal governments, non-governmental</w:t>
      </w:r>
    </w:p>
    <w:p w14:paraId="2E4055A0" w14:textId="77777777" w:rsidR="003B3A3E" w:rsidRPr="003B3A3E" w:rsidRDefault="003B3A3E" w:rsidP="003B3A3E">
      <w:pPr>
        <w:autoSpaceDE w:val="0"/>
        <w:autoSpaceDN w:val="0"/>
        <w:adjustRightInd w:val="0"/>
      </w:pPr>
      <w:r w:rsidRPr="003B3A3E">
        <w:t>organizations (NGOs), and the private sector develop, validate, an</w:t>
      </w:r>
      <w:r>
        <w:t xml:space="preserve">d maintain plans, policies, and </w:t>
      </w:r>
      <w:r w:rsidRPr="003B3A3E">
        <w:t xml:space="preserve">procedures describing how they will prioritize, coordinate, manage, and </w:t>
      </w:r>
      <w:r>
        <w:t xml:space="preserve">support personnel, information, </w:t>
      </w:r>
      <w:r w:rsidRPr="003B3A3E">
        <w:t>equipment, and resources to prevent, protect and mitigate agains</w:t>
      </w:r>
      <w:r>
        <w:t xml:space="preserve">t, respond to, and recover from </w:t>
      </w:r>
      <w:r w:rsidRPr="003B3A3E">
        <w:t>Catastrophic events.</w:t>
      </w:r>
    </w:p>
    <w:p w14:paraId="7521A4DA" w14:textId="77777777" w:rsidR="003B3A3E" w:rsidRDefault="003B3A3E" w:rsidP="003B3A3E"/>
    <w:p w14:paraId="26BE3536" w14:textId="77777777" w:rsidR="00C00B60" w:rsidRPr="003B3A3E" w:rsidRDefault="00C00B60" w:rsidP="003B3A3E">
      <w:pPr>
        <w:sectPr w:rsidR="00C00B60" w:rsidRPr="003B3A3E" w:rsidSect="00DF59C2">
          <w:headerReference w:type="even" r:id="rId38"/>
          <w:headerReference w:type="default" r:id="rId39"/>
          <w:footerReference w:type="default" r:id="rId40"/>
          <w:headerReference w:type="first" r:id="rId41"/>
          <w:pgSz w:w="12240" w:h="15840" w:code="1"/>
          <w:pgMar w:top="720" w:right="720" w:bottom="720" w:left="720" w:header="432" w:footer="432" w:gutter="0"/>
          <w:pgNumType w:start="1"/>
          <w:cols w:space="720"/>
          <w:docGrid w:linePitch="360"/>
        </w:sectPr>
      </w:pPr>
    </w:p>
    <w:p w14:paraId="6A0C0F63" w14:textId="77777777" w:rsidR="00260380" w:rsidRDefault="00260380" w:rsidP="00C00B60">
      <w:pPr>
        <w:pStyle w:val="Heading1"/>
        <w:rPr>
          <w:rFonts w:ascii="Arial" w:hAnsi="Arial"/>
          <w:color w:val="002F80"/>
        </w:rPr>
      </w:pPr>
      <w:bookmarkStart w:id="24" w:name="_Toc300265469"/>
      <w:r w:rsidRPr="00477644">
        <w:rPr>
          <w:rFonts w:ascii="Arial" w:hAnsi="Arial"/>
          <w:color w:val="002F80"/>
        </w:rPr>
        <w:t xml:space="preserve">Appendix </w:t>
      </w:r>
      <w:r w:rsidR="00F5619A" w:rsidRPr="00477644">
        <w:rPr>
          <w:rFonts w:ascii="Arial" w:hAnsi="Arial"/>
          <w:color w:val="002F80"/>
        </w:rPr>
        <w:t>C</w:t>
      </w:r>
      <w:r w:rsidRPr="00477644">
        <w:rPr>
          <w:rFonts w:ascii="Arial" w:hAnsi="Arial"/>
          <w:color w:val="002F80"/>
        </w:rPr>
        <w:t>: Acronym List</w:t>
      </w:r>
      <w:bookmarkEnd w:id="24"/>
    </w:p>
    <w:p w14:paraId="6BB740B3" w14:textId="77777777" w:rsidR="00D342F9" w:rsidRPr="00D342F9" w:rsidRDefault="00D342F9" w:rsidP="00D342F9">
      <w:pPr>
        <w:pStyle w:val="BodyText"/>
      </w:pPr>
    </w:p>
    <w:tbl>
      <w:tblPr>
        <w:tblW w:w="8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6296"/>
      </w:tblGrid>
      <w:tr w:rsidR="00260380" w:rsidRPr="002D628A" w14:paraId="7FAFBA78" w14:textId="77777777" w:rsidTr="00DF59C2">
        <w:trPr>
          <w:trHeight w:hRule="exact" w:val="378"/>
          <w:tblHeader/>
          <w:jc w:val="center"/>
        </w:trPr>
        <w:tc>
          <w:tcPr>
            <w:tcW w:w="2277" w:type="dxa"/>
            <w:shd w:val="pct10" w:color="auto" w:fill="auto"/>
            <w:vAlign w:val="center"/>
          </w:tcPr>
          <w:p w14:paraId="7039F6E7" w14:textId="77777777" w:rsidR="00260380" w:rsidRPr="003938E8" w:rsidRDefault="00260380" w:rsidP="00DF59C2">
            <w:pPr>
              <w:pStyle w:val="BodyText"/>
              <w:jc w:val="center"/>
              <w:rPr>
                <w:b/>
              </w:rPr>
            </w:pPr>
            <w:r w:rsidRPr="003938E8">
              <w:rPr>
                <w:b/>
              </w:rPr>
              <w:t>Acronym</w:t>
            </w:r>
          </w:p>
        </w:tc>
        <w:tc>
          <w:tcPr>
            <w:tcW w:w="6296" w:type="dxa"/>
            <w:shd w:val="pct10" w:color="auto" w:fill="auto"/>
            <w:vAlign w:val="center"/>
          </w:tcPr>
          <w:p w14:paraId="7AC20110" w14:textId="77777777" w:rsidR="00260380" w:rsidRPr="003938E8" w:rsidRDefault="00260380" w:rsidP="00DF59C2">
            <w:pPr>
              <w:pStyle w:val="BodyText"/>
              <w:tabs>
                <w:tab w:val="left" w:pos="1440"/>
              </w:tabs>
              <w:jc w:val="center"/>
              <w:rPr>
                <w:b/>
              </w:rPr>
            </w:pPr>
            <w:r w:rsidRPr="003938E8">
              <w:rPr>
                <w:b/>
              </w:rPr>
              <w:t>Definition</w:t>
            </w:r>
          </w:p>
        </w:tc>
      </w:tr>
      <w:tr w:rsidR="00260380" w:rsidRPr="002D628A" w14:paraId="0790BD54" w14:textId="77777777" w:rsidTr="00DA4048">
        <w:trPr>
          <w:trHeight w:hRule="exact" w:val="374"/>
          <w:jc w:val="center"/>
        </w:trPr>
        <w:tc>
          <w:tcPr>
            <w:tcW w:w="2277" w:type="dxa"/>
            <w:vAlign w:val="bottom"/>
          </w:tcPr>
          <w:p w14:paraId="139190F2" w14:textId="77777777" w:rsidR="00260380" w:rsidRPr="003938E8" w:rsidRDefault="00260380" w:rsidP="00DA4048">
            <w:pPr>
              <w:pStyle w:val="BodyText"/>
              <w:jc w:val="center"/>
              <w:rPr>
                <w:b/>
              </w:rPr>
            </w:pPr>
            <w:r w:rsidRPr="003938E8">
              <w:rPr>
                <w:b/>
              </w:rPr>
              <w:t>AAR</w:t>
            </w:r>
            <w:r w:rsidR="00926A47">
              <w:rPr>
                <w:b/>
              </w:rPr>
              <w:t>/IP</w:t>
            </w:r>
          </w:p>
        </w:tc>
        <w:tc>
          <w:tcPr>
            <w:tcW w:w="6296" w:type="dxa"/>
            <w:vAlign w:val="center"/>
          </w:tcPr>
          <w:p w14:paraId="5272576C" w14:textId="77777777" w:rsidR="00260380" w:rsidRPr="002D628A" w:rsidRDefault="003D503D" w:rsidP="003938E8">
            <w:pPr>
              <w:pStyle w:val="BodyText"/>
              <w:tabs>
                <w:tab w:val="left" w:pos="1440"/>
              </w:tabs>
            </w:pPr>
            <w:r>
              <w:t>A</w:t>
            </w:r>
            <w:r w:rsidR="00E210C0">
              <w:t xml:space="preserve">fter </w:t>
            </w:r>
            <w:r w:rsidR="00260380" w:rsidRPr="002D628A">
              <w:t>Action Report</w:t>
            </w:r>
            <w:r w:rsidR="00926A47">
              <w:t>/Improvement Plan</w:t>
            </w:r>
          </w:p>
        </w:tc>
      </w:tr>
      <w:tr w:rsidR="00D76B6A" w:rsidRPr="002D628A" w14:paraId="734DDC4D" w14:textId="77777777" w:rsidTr="00DA4048">
        <w:trPr>
          <w:trHeight w:hRule="exact" w:val="374"/>
          <w:jc w:val="center"/>
        </w:trPr>
        <w:tc>
          <w:tcPr>
            <w:tcW w:w="2277" w:type="dxa"/>
            <w:vAlign w:val="bottom"/>
          </w:tcPr>
          <w:p w14:paraId="56BBF2FE" w14:textId="77777777" w:rsidR="00D76B6A" w:rsidRPr="003938E8" w:rsidRDefault="00D76B6A" w:rsidP="00DA4048">
            <w:pPr>
              <w:pStyle w:val="BodyText"/>
              <w:jc w:val="center"/>
              <w:rPr>
                <w:b/>
              </w:rPr>
            </w:pPr>
            <w:r w:rsidRPr="003938E8">
              <w:rPr>
                <w:b/>
              </w:rPr>
              <w:t>DHS</w:t>
            </w:r>
          </w:p>
        </w:tc>
        <w:tc>
          <w:tcPr>
            <w:tcW w:w="6296" w:type="dxa"/>
            <w:vAlign w:val="center"/>
          </w:tcPr>
          <w:p w14:paraId="0365CBF3" w14:textId="77777777" w:rsidR="00D76B6A" w:rsidRPr="002D628A" w:rsidRDefault="00D76B6A" w:rsidP="003938E8">
            <w:pPr>
              <w:pStyle w:val="BodyText"/>
              <w:tabs>
                <w:tab w:val="left" w:pos="1440"/>
              </w:tabs>
              <w:spacing w:after="0"/>
            </w:pPr>
            <w:smartTag w:uri="urn:schemas-microsoft-com:office:smarttags" w:element="place">
              <w:smartTag w:uri="urn:schemas-microsoft-com:office:smarttags" w:element="country-region">
                <w:r w:rsidRPr="002D628A">
                  <w:t>U.S.</w:t>
                </w:r>
              </w:smartTag>
            </w:smartTag>
            <w:r w:rsidRPr="002D628A">
              <w:t xml:space="preserve"> Department of Homeland Security</w:t>
            </w:r>
          </w:p>
        </w:tc>
      </w:tr>
      <w:tr w:rsidR="00D76B6A" w:rsidRPr="002D628A" w14:paraId="56727227" w14:textId="77777777" w:rsidTr="00DA4048">
        <w:trPr>
          <w:trHeight w:hRule="exact" w:val="374"/>
          <w:jc w:val="center"/>
        </w:trPr>
        <w:tc>
          <w:tcPr>
            <w:tcW w:w="2277" w:type="dxa"/>
            <w:vAlign w:val="bottom"/>
          </w:tcPr>
          <w:p w14:paraId="0D096A91" w14:textId="77777777" w:rsidR="00D76B6A" w:rsidRPr="003938E8" w:rsidRDefault="00D76B6A" w:rsidP="00DA4048">
            <w:pPr>
              <w:pStyle w:val="BodyText"/>
              <w:jc w:val="center"/>
              <w:rPr>
                <w:b/>
              </w:rPr>
            </w:pPr>
            <w:r w:rsidRPr="003938E8">
              <w:rPr>
                <w:b/>
              </w:rPr>
              <w:t>FEMA</w:t>
            </w:r>
          </w:p>
        </w:tc>
        <w:tc>
          <w:tcPr>
            <w:tcW w:w="6296" w:type="dxa"/>
            <w:vAlign w:val="center"/>
          </w:tcPr>
          <w:p w14:paraId="3D49E211" w14:textId="77777777" w:rsidR="00D76B6A" w:rsidRPr="002D628A" w:rsidRDefault="00D76B6A" w:rsidP="000B627E">
            <w:pPr>
              <w:pStyle w:val="BodyText"/>
            </w:pPr>
            <w:r>
              <w:t>Federal Emergency Management Agency</w:t>
            </w:r>
          </w:p>
        </w:tc>
      </w:tr>
      <w:tr w:rsidR="00D76B6A" w:rsidRPr="002D628A" w14:paraId="4B92E62B" w14:textId="77777777" w:rsidTr="00DA4048">
        <w:trPr>
          <w:trHeight w:hRule="exact" w:val="374"/>
          <w:jc w:val="center"/>
        </w:trPr>
        <w:tc>
          <w:tcPr>
            <w:tcW w:w="2277" w:type="dxa"/>
            <w:vAlign w:val="bottom"/>
          </w:tcPr>
          <w:p w14:paraId="7F92230C" w14:textId="77777777" w:rsidR="00D76B6A" w:rsidRPr="003938E8" w:rsidRDefault="00D76B6A" w:rsidP="00DA4048">
            <w:pPr>
              <w:pStyle w:val="BodyText"/>
              <w:jc w:val="center"/>
              <w:rPr>
                <w:b/>
              </w:rPr>
            </w:pPr>
            <w:r w:rsidRPr="003938E8">
              <w:rPr>
                <w:b/>
              </w:rPr>
              <w:t>HSEEP</w:t>
            </w:r>
          </w:p>
        </w:tc>
        <w:tc>
          <w:tcPr>
            <w:tcW w:w="6296" w:type="dxa"/>
            <w:vAlign w:val="center"/>
          </w:tcPr>
          <w:p w14:paraId="24577E3E" w14:textId="77777777" w:rsidR="00D76B6A" w:rsidRPr="002D628A" w:rsidRDefault="00D76B6A" w:rsidP="000B627E">
            <w:pPr>
              <w:pStyle w:val="BodyText"/>
            </w:pPr>
            <w:r>
              <w:t>Homeland Security Exercise and Evaluation Program</w:t>
            </w:r>
          </w:p>
        </w:tc>
      </w:tr>
      <w:tr w:rsidR="00D76B6A" w:rsidRPr="002D628A" w14:paraId="6519EC0F" w14:textId="77777777" w:rsidTr="00DA4048">
        <w:trPr>
          <w:trHeight w:hRule="exact" w:val="374"/>
          <w:jc w:val="center"/>
        </w:trPr>
        <w:tc>
          <w:tcPr>
            <w:tcW w:w="2277" w:type="dxa"/>
            <w:vAlign w:val="bottom"/>
          </w:tcPr>
          <w:p w14:paraId="5D94CAB3" w14:textId="77777777" w:rsidR="00D76B6A" w:rsidRPr="003938E8" w:rsidRDefault="00D76B6A" w:rsidP="00DA4048">
            <w:pPr>
              <w:pStyle w:val="BodyText"/>
              <w:jc w:val="center"/>
              <w:rPr>
                <w:b/>
              </w:rPr>
            </w:pPr>
            <w:r w:rsidRPr="003938E8">
              <w:rPr>
                <w:b/>
              </w:rPr>
              <w:t>IP</w:t>
            </w:r>
          </w:p>
        </w:tc>
        <w:tc>
          <w:tcPr>
            <w:tcW w:w="6296" w:type="dxa"/>
            <w:vAlign w:val="center"/>
          </w:tcPr>
          <w:p w14:paraId="30310F04" w14:textId="77777777" w:rsidR="00D76B6A" w:rsidRPr="002D628A" w:rsidRDefault="00D76B6A" w:rsidP="000B627E">
            <w:pPr>
              <w:pStyle w:val="BodyText"/>
            </w:pPr>
            <w:r>
              <w:t xml:space="preserve">Office of </w:t>
            </w:r>
            <w:r w:rsidRPr="002D628A">
              <w:t>Infrastructure Protection</w:t>
            </w:r>
          </w:p>
        </w:tc>
      </w:tr>
      <w:tr w:rsidR="00C93E02" w:rsidRPr="002D628A" w14:paraId="5D5E72AD" w14:textId="77777777" w:rsidTr="00DA4048">
        <w:trPr>
          <w:trHeight w:hRule="exact" w:val="374"/>
          <w:jc w:val="center"/>
        </w:trPr>
        <w:tc>
          <w:tcPr>
            <w:tcW w:w="2277" w:type="dxa"/>
            <w:vAlign w:val="bottom"/>
          </w:tcPr>
          <w:p w14:paraId="2E81F2F6" w14:textId="77777777" w:rsidR="00C93E02" w:rsidRPr="003938E8" w:rsidRDefault="00C93E02" w:rsidP="00DA404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NPPD</w:t>
            </w:r>
          </w:p>
        </w:tc>
        <w:tc>
          <w:tcPr>
            <w:tcW w:w="6296" w:type="dxa"/>
            <w:vAlign w:val="center"/>
          </w:tcPr>
          <w:p w14:paraId="4A529657" w14:textId="77777777" w:rsidR="00C93E02" w:rsidRDefault="00C93E02" w:rsidP="000B627E">
            <w:pPr>
              <w:pStyle w:val="BodyText"/>
            </w:pPr>
            <w:r>
              <w:t>National Protection and Programs Directorate</w:t>
            </w:r>
          </w:p>
        </w:tc>
      </w:tr>
      <w:tr w:rsidR="00C93E02" w:rsidRPr="002D628A" w14:paraId="04AC4178" w14:textId="77777777" w:rsidTr="000723C8">
        <w:trPr>
          <w:trHeight w:hRule="exact" w:val="406"/>
          <w:jc w:val="center"/>
        </w:trPr>
        <w:tc>
          <w:tcPr>
            <w:tcW w:w="2277" w:type="dxa"/>
            <w:vAlign w:val="center"/>
          </w:tcPr>
          <w:p w14:paraId="0B624658" w14:textId="77777777" w:rsidR="00C93E02" w:rsidRPr="003938E8" w:rsidRDefault="00C93E02" w:rsidP="000723C8">
            <w:pPr>
              <w:pStyle w:val="BodyText"/>
              <w:jc w:val="center"/>
              <w:rPr>
                <w:b/>
              </w:rPr>
            </w:pPr>
            <w:r w:rsidRPr="003938E8">
              <w:rPr>
                <w:b/>
              </w:rPr>
              <w:t>TCL</w:t>
            </w:r>
          </w:p>
        </w:tc>
        <w:tc>
          <w:tcPr>
            <w:tcW w:w="6296" w:type="dxa"/>
            <w:vAlign w:val="center"/>
          </w:tcPr>
          <w:p w14:paraId="54315C3C" w14:textId="77777777" w:rsidR="00C93E02" w:rsidRPr="002D628A" w:rsidRDefault="00C93E02" w:rsidP="000723C8">
            <w:pPr>
              <w:pStyle w:val="BodyText"/>
            </w:pPr>
            <w:r w:rsidRPr="002D628A">
              <w:t>Target Capabilities List</w:t>
            </w:r>
          </w:p>
        </w:tc>
      </w:tr>
      <w:tr w:rsidR="00C93E02" w:rsidRPr="002D628A" w14:paraId="0615CFE8" w14:textId="77777777" w:rsidTr="00DA4048">
        <w:trPr>
          <w:trHeight w:hRule="exact" w:val="374"/>
          <w:jc w:val="center"/>
        </w:trPr>
        <w:tc>
          <w:tcPr>
            <w:tcW w:w="2277" w:type="dxa"/>
            <w:vAlign w:val="bottom"/>
          </w:tcPr>
          <w:p w14:paraId="5F5839A3" w14:textId="77777777" w:rsidR="00C93E02" w:rsidRPr="003938E8" w:rsidRDefault="00C93E02" w:rsidP="00DA4048">
            <w:pPr>
              <w:pStyle w:val="BodyText"/>
              <w:jc w:val="center"/>
              <w:rPr>
                <w:b/>
              </w:rPr>
            </w:pPr>
            <w:r w:rsidRPr="003938E8">
              <w:rPr>
                <w:b/>
              </w:rPr>
              <w:t>UTL</w:t>
            </w:r>
          </w:p>
        </w:tc>
        <w:tc>
          <w:tcPr>
            <w:tcW w:w="6296" w:type="dxa"/>
            <w:vAlign w:val="center"/>
          </w:tcPr>
          <w:p w14:paraId="56A80006" w14:textId="77777777" w:rsidR="00C93E02" w:rsidRPr="002D628A" w:rsidRDefault="00C93E02" w:rsidP="003938E8">
            <w:pPr>
              <w:pStyle w:val="BodyText"/>
              <w:tabs>
                <w:tab w:val="left" w:pos="1440"/>
              </w:tabs>
            </w:pPr>
            <w:r w:rsidRPr="002D628A">
              <w:t>Universal Task List</w:t>
            </w:r>
          </w:p>
        </w:tc>
      </w:tr>
    </w:tbl>
    <w:p w14:paraId="0DD5B613" w14:textId="77777777" w:rsidR="00260380" w:rsidRDefault="00260380" w:rsidP="000B627E">
      <w:pPr>
        <w:pStyle w:val="BodyText"/>
        <w:sectPr w:rsidR="00260380" w:rsidSect="00DF59C2">
          <w:headerReference w:type="even" r:id="rId42"/>
          <w:headerReference w:type="default" r:id="rId43"/>
          <w:footerReference w:type="default" r:id="rId44"/>
          <w:headerReference w:type="first" r:id="rId45"/>
          <w:pgSz w:w="12240" w:h="15840" w:code="1"/>
          <w:pgMar w:top="720" w:right="720" w:bottom="720" w:left="720" w:header="432" w:footer="432" w:gutter="0"/>
          <w:pgNumType w:start="1"/>
          <w:cols w:space="720"/>
          <w:docGrid w:linePitch="360"/>
        </w:sectPr>
      </w:pPr>
    </w:p>
    <w:p w14:paraId="5AB6B29E" w14:textId="77777777" w:rsidR="00B6577E" w:rsidRDefault="00B6577E" w:rsidP="000B627E">
      <w:pPr>
        <w:pStyle w:val="BodyText"/>
        <w:tabs>
          <w:tab w:val="left" w:pos="1440"/>
        </w:tabs>
        <w:rPr>
          <w:szCs w:val="4"/>
        </w:rPr>
      </w:pPr>
    </w:p>
    <w:p w14:paraId="2DEF4EB0" w14:textId="77777777" w:rsidR="00615022" w:rsidRDefault="00615022" w:rsidP="000B627E">
      <w:pPr>
        <w:pStyle w:val="BodyText"/>
        <w:tabs>
          <w:tab w:val="left" w:pos="1440"/>
        </w:tabs>
        <w:rPr>
          <w:szCs w:val="4"/>
        </w:rPr>
      </w:pPr>
    </w:p>
    <w:p w14:paraId="50AA7002" w14:textId="77777777" w:rsidR="00615022" w:rsidRDefault="00615022" w:rsidP="000B627E">
      <w:pPr>
        <w:pStyle w:val="BodyText"/>
        <w:tabs>
          <w:tab w:val="left" w:pos="1440"/>
        </w:tabs>
        <w:rPr>
          <w:szCs w:val="4"/>
        </w:rPr>
      </w:pPr>
    </w:p>
    <w:p w14:paraId="3597CDCD" w14:textId="77777777" w:rsidR="00B07396" w:rsidRDefault="00B07396" w:rsidP="000B627E">
      <w:pPr>
        <w:pStyle w:val="BodyText"/>
        <w:tabs>
          <w:tab w:val="left" w:pos="1440"/>
        </w:tabs>
        <w:rPr>
          <w:szCs w:val="4"/>
        </w:rPr>
      </w:pPr>
    </w:p>
    <w:p w14:paraId="1BBEF97B" w14:textId="77777777" w:rsidR="00B07396" w:rsidRDefault="00B07396" w:rsidP="000B627E">
      <w:pPr>
        <w:pStyle w:val="BodyText"/>
        <w:tabs>
          <w:tab w:val="left" w:pos="1440"/>
        </w:tabs>
        <w:rPr>
          <w:szCs w:val="4"/>
        </w:rPr>
      </w:pPr>
    </w:p>
    <w:p w14:paraId="0875AC85" w14:textId="77777777" w:rsidR="00B07396" w:rsidRDefault="00B07396" w:rsidP="000B627E">
      <w:pPr>
        <w:pStyle w:val="BodyText"/>
        <w:tabs>
          <w:tab w:val="left" w:pos="1440"/>
        </w:tabs>
        <w:rPr>
          <w:szCs w:val="4"/>
        </w:rPr>
      </w:pPr>
    </w:p>
    <w:p w14:paraId="25680CB6" w14:textId="77777777" w:rsidR="00B07396" w:rsidRDefault="00B07396" w:rsidP="000B627E">
      <w:pPr>
        <w:pStyle w:val="BodyText"/>
        <w:tabs>
          <w:tab w:val="left" w:pos="1440"/>
        </w:tabs>
        <w:rPr>
          <w:szCs w:val="4"/>
        </w:rPr>
      </w:pPr>
    </w:p>
    <w:p w14:paraId="23BC63E8" w14:textId="77777777" w:rsidR="00615022" w:rsidRDefault="00A43AE1" w:rsidP="00A43AE1">
      <w:pPr>
        <w:pStyle w:val="BodyText"/>
        <w:tabs>
          <w:tab w:val="left" w:pos="1440"/>
        </w:tabs>
        <w:jc w:val="center"/>
        <w:rPr>
          <w:szCs w:val="4"/>
        </w:rPr>
      </w:pPr>
      <w:r>
        <w:rPr>
          <w:noProof/>
          <w:szCs w:val="4"/>
        </w:rPr>
        <w:t>This page intentionally left blank.</w:t>
      </w:r>
    </w:p>
    <w:p w14:paraId="0D518131" w14:textId="77777777" w:rsidR="00615022" w:rsidRDefault="00615022" w:rsidP="000B627E">
      <w:pPr>
        <w:pStyle w:val="BodyText"/>
        <w:tabs>
          <w:tab w:val="left" w:pos="1440"/>
        </w:tabs>
        <w:rPr>
          <w:szCs w:val="4"/>
        </w:rPr>
      </w:pPr>
    </w:p>
    <w:p w14:paraId="0AD5FA56" w14:textId="77777777" w:rsidR="00615022" w:rsidRDefault="00615022" w:rsidP="000B627E">
      <w:pPr>
        <w:pStyle w:val="BodyText"/>
        <w:tabs>
          <w:tab w:val="left" w:pos="1440"/>
        </w:tabs>
        <w:rPr>
          <w:szCs w:val="4"/>
        </w:rPr>
      </w:pPr>
    </w:p>
    <w:p w14:paraId="4DF17E4C" w14:textId="77777777" w:rsidR="00615022" w:rsidRDefault="00615022" w:rsidP="000B627E">
      <w:pPr>
        <w:pStyle w:val="BodyText"/>
        <w:tabs>
          <w:tab w:val="left" w:pos="1440"/>
        </w:tabs>
        <w:rPr>
          <w:szCs w:val="4"/>
        </w:rPr>
      </w:pPr>
    </w:p>
    <w:p w14:paraId="44870745" w14:textId="77777777" w:rsidR="00615022" w:rsidRDefault="00615022" w:rsidP="000B627E">
      <w:pPr>
        <w:pStyle w:val="BodyText"/>
        <w:tabs>
          <w:tab w:val="left" w:pos="1440"/>
        </w:tabs>
        <w:rPr>
          <w:szCs w:val="4"/>
        </w:rPr>
      </w:pPr>
    </w:p>
    <w:p w14:paraId="0B2EBDDB" w14:textId="77777777" w:rsidR="00615022" w:rsidRDefault="00615022" w:rsidP="000B627E">
      <w:pPr>
        <w:pStyle w:val="BodyText"/>
        <w:tabs>
          <w:tab w:val="left" w:pos="1440"/>
        </w:tabs>
        <w:rPr>
          <w:szCs w:val="4"/>
        </w:rPr>
      </w:pPr>
    </w:p>
    <w:p w14:paraId="1B364198" w14:textId="77777777" w:rsidR="00615022" w:rsidRPr="00D35935" w:rsidRDefault="00615022" w:rsidP="000B627E">
      <w:pPr>
        <w:pStyle w:val="BodyText"/>
        <w:tabs>
          <w:tab w:val="left" w:pos="1440"/>
        </w:tabs>
        <w:rPr>
          <w:szCs w:val="4"/>
        </w:rPr>
      </w:pPr>
    </w:p>
    <w:sectPr w:rsidR="00615022" w:rsidRPr="00D35935" w:rsidSect="003B3477">
      <w:headerReference w:type="even" r:id="rId46"/>
      <w:headerReference w:type="default" r:id="rId47"/>
      <w:footerReference w:type="default" r:id="rId48"/>
      <w:headerReference w:type="first" r:id="rId49"/>
      <w:pgSz w:w="12240" w:h="15840" w:code="1"/>
      <w:pgMar w:top="1440" w:right="1440" w:bottom="144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0A97" w14:textId="77777777" w:rsidR="005417E7" w:rsidRDefault="005417E7">
      <w:r>
        <w:separator/>
      </w:r>
    </w:p>
    <w:p w14:paraId="52C90205" w14:textId="77777777" w:rsidR="005417E7" w:rsidRDefault="005417E7"/>
  </w:endnote>
  <w:endnote w:type="continuationSeparator" w:id="0">
    <w:p w14:paraId="58CE3D8E" w14:textId="77777777" w:rsidR="005417E7" w:rsidRDefault="005417E7">
      <w:r>
        <w:continuationSeparator/>
      </w:r>
    </w:p>
    <w:p w14:paraId="7B1C52E3" w14:textId="77777777" w:rsidR="005417E7" w:rsidRDefault="00541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LAOI+Arial">
    <w:altName w:val="BALAOI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oanna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BALALH+Verdana">
    <w:altName w:val="BALALH+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85B7" w14:textId="6686372B" w:rsidR="00435813" w:rsidRPr="0082302C" w:rsidRDefault="00A13526" w:rsidP="007137B4">
    <w:pPr>
      <w:pStyle w:val="Header"/>
      <w:tabs>
        <w:tab w:val="clear" w:pos="9360"/>
        <w:tab w:val="right" w:pos="108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F885B0" wp14:editId="4FA776D2">
              <wp:simplePos x="0" y="0"/>
              <wp:positionH relativeFrom="column">
                <wp:posOffset>69215</wp:posOffset>
              </wp:positionH>
              <wp:positionV relativeFrom="paragraph">
                <wp:posOffset>48260</wp:posOffset>
              </wp:positionV>
              <wp:extent cx="6751955" cy="0"/>
              <wp:effectExtent l="12065" t="10160" r="8255" b="889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19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E36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CFF14E" id="Line 4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3.8pt" to="537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" strokecolor="#2e368f"/>
          </w:pict>
        </mc:Fallback>
      </mc:AlternateContent>
    </w:r>
  </w:p>
  <w:p w14:paraId="440B8290" w14:textId="77777777" w:rsidR="00435813" w:rsidRPr="00C13836" w:rsidRDefault="00435813" w:rsidP="009A1B0F">
    <w:pPr>
      <w:pStyle w:val="Header"/>
      <w:tabs>
        <w:tab w:val="center" w:pos="4680"/>
      </w:tabs>
      <w:rPr>
        <w:rStyle w:val="PageNumber"/>
        <w:color w:val="2E368F"/>
      </w:rPr>
    </w:pPr>
    <w:r w:rsidRPr="00C13836">
      <w:tab/>
    </w:r>
    <w:r w:rsidRPr="00C13836">
      <w:rPr>
        <w:rStyle w:val="PageNumber"/>
        <w:b w:val="0"/>
        <w:color w:val="2E368F"/>
      </w:rPr>
      <w:tab/>
    </w:r>
  </w:p>
  <w:p w14:paraId="089CBA4A" w14:textId="77777777" w:rsidR="00435813" w:rsidRPr="00EF3DB9" w:rsidRDefault="00435813" w:rsidP="009A1B0F">
    <w:pPr>
      <w:pStyle w:val="Draft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A28A" w14:textId="77777777" w:rsidR="00435813" w:rsidRPr="0082302C" w:rsidRDefault="00435813" w:rsidP="003B3477">
    <w:pPr>
      <w:pStyle w:val="Header"/>
    </w:pPr>
  </w:p>
  <w:p w14:paraId="0FA44102" w14:textId="77777777" w:rsidR="00435813" w:rsidRPr="00260380" w:rsidRDefault="00435813" w:rsidP="003B3477">
    <w:pPr>
      <w:pStyle w:val="Draf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BEB5" w14:textId="053FB0C2" w:rsidR="00435813" w:rsidRPr="0082302C" w:rsidRDefault="00A13526" w:rsidP="007B1B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2DA59B" wp14:editId="3013DE30">
              <wp:simplePos x="0" y="0"/>
              <wp:positionH relativeFrom="column">
                <wp:posOffset>-6350</wp:posOffset>
              </wp:positionH>
              <wp:positionV relativeFrom="paragraph">
                <wp:posOffset>56515</wp:posOffset>
              </wp:positionV>
              <wp:extent cx="6888480" cy="8255"/>
              <wp:effectExtent l="12700" t="8890" r="13970" b="11430"/>
              <wp:wrapNone/>
              <wp:docPr id="7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8480" cy="8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E36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42C1F" id="Line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4.45pt" to="54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" strokecolor="#2e368f"/>
          </w:pict>
        </mc:Fallback>
      </mc:AlternateContent>
    </w:r>
  </w:p>
  <w:p w14:paraId="7253EE82" w14:textId="77777777" w:rsidR="00435813" w:rsidRPr="00B81A72" w:rsidRDefault="00435813" w:rsidP="009A1B0F">
    <w:pPr>
      <w:pStyle w:val="Header"/>
      <w:tabs>
        <w:tab w:val="center" w:pos="4680"/>
      </w:tabs>
      <w:rPr>
        <w:rStyle w:val="PageNumber"/>
        <w:rFonts w:ascii="Arial Bold" w:hAnsi="Arial Bold"/>
      </w:rPr>
    </w:pPr>
    <w:r w:rsidRPr="00B81A72">
      <w:rPr>
        <w:rFonts w:ascii="Arial Bold" w:hAnsi="Arial Bold"/>
      </w:rPr>
      <w:t>Preface</w:t>
    </w:r>
    <w:r w:rsidRPr="00B81A72">
      <w:rPr>
        <w:rFonts w:ascii="Arial Bold" w:hAnsi="Arial Bold"/>
      </w:rPr>
      <w:tab/>
    </w:r>
    <w:r>
      <w:rPr>
        <w:rFonts w:ascii="Arial Bold" w:hAnsi="Arial Bold"/>
      </w:rPr>
      <w:t xml:space="preserve">                          </w:t>
    </w:r>
    <w:r w:rsidR="00222023" w:rsidRPr="009525F2">
      <w:rPr>
        <w:rStyle w:val="PageNumber"/>
        <w:rFonts w:ascii="Arial Bold" w:hAnsi="Arial Bold"/>
      </w:rPr>
      <w:fldChar w:fldCharType="begin"/>
    </w:r>
    <w:r w:rsidRPr="00B81A72">
      <w:rPr>
        <w:rStyle w:val="PageNumber"/>
        <w:rFonts w:ascii="Arial Bold" w:hAnsi="Arial Bold"/>
      </w:rPr>
      <w:instrText xml:space="preserve"> PAGE </w:instrText>
    </w:r>
    <w:r w:rsidR="00222023" w:rsidRPr="009525F2">
      <w:rPr>
        <w:rStyle w:val="PageNumber"/>
        <w:rFonts w:ascii="Arial Bold" w:hAnsi="Arial Bold"/>
      </w:rPr>
      <w:fldChar w:fldCharType="separate"/>
    </w:r>
    <w:r w:rsidR="00353B4A">
      <w:rPr>
        <w:rStyle w:val="PageNumber"/>
        <w:rFonts w:ascii="Arial Bold" w:hAnsi="Arial Bold"/>
        <w:noProof/>
      </w:rPr>
      <w:t>i</w:t>
    </w:r>
    <w:r w:rsidR="00222023" w:rsidRPr="009525F2">
      <w:rPr>
        <w:rStyle w:val="PageNumber"/>
        <w:rFonts w:ascii="Arial Bold" w:hAnsi="Arial Bold"/>
      </w:rPr>
      <w:fldChar w:fldCharType="end"/>
    </w:r>
    <w:r w:rsidRPr="00B81A72">
      <w:rPr>
        <w:rStyle w:val="PageNumber"/>
        <w:rFonts w:ascii="Arial Bold" w:hAnsi="Arial Bold"/>
      </w:rPr>
      <w:tab/>
    </w:r>
    <w:r>
      <w:rPr>
        <w:rStyle w:val="PageNumber"/>
        <w:rFonts w:ascii="Arial Bold" w:hAnsi="Arial Bold"/>
      </w:rPr>
      <w:t xml:space="preserve">                                                                         </w:t>
    </w:r>
  </w:p>
  <w:p w14:paraId="18F1D961" w14:textId="77777777" w:rsidR="00435813" w:rsidRPr="00B81A72" w:rsidRDefault="00435813" w:rsidP="00DE6C47">
    <w:pPr>
      <w:autoSpaceDE w:val="0"/>
      <w:autoSpaceDN w:val="0"/>
      <w:adjustRightInd w:val="0"/>
      <w:jc w:val="center"/>
      <w:rPr>
        <w:rFonts w:ascii="Arial Bold" w:hAnsi="Arial Bold" w:cs="BALALH+Verdana"/>
        <w:b/>
        <w:bCs/>
        <w:color w:val="000080"/>
        <w:sz w:val="20"/>
        <w:szCs w:val="18"/>
      </w:rPr>
    </w:pPr>
    <w:r>
      <w:rPr>
        <w:rFonts w:ascii="Arial Bold" w:hAnsi="Arial Bold" w:cs="BALALH+Verdana"/>
        <w:b/>
        <w:bCs/>
        <w:color w:val="000080"/>
        <w:sz w:val="20"/>
        <w:szCs w:val="18"/>
      </w:rPr>
      <w:t>For Exercise Use Only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9039" w14:textId="3EF40A45" w:rsidR="00435813" w:rsidRPr="0082302C" w:rsidRDefault="00A13526" w:rsidP="007B1B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36D7BE" wp14:editId="7C1B50B4">
              <wp:simplePos x="0" y="0"/>
              <wp:positionH relativeFrom="column">
                <wp:posOffset>-6350</wp:posOffset>
              </wp:positionH>
              <wp:positionV relativeFrom="paragraph">
                <wp:posOffset>56515</wp:posOffset>
              </wp:positionV>
              <wp:extent cx="6811010" cy="8255"/>
              <wp:effectExtent l="12700" t="8890" r="5715" b="11430"/>
              <wp:wrapNone/>
              <wp:docPr id="6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11010" cy="8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E36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EC67F" id="Line 5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4.45pt" to="535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" strokecolor="#2e368f"/>
          </w:pict>
        </mc:Fallback>
      </mc:AlternateContent>
    </w:r>
  </w:p>
  <w:p w14:paraId="3BCB9993" w14:textId="77777777" w:rsidR="00435813" w:rsidRPr="00EB178B" w:rsidRDefault="00435813" w:rsidP="009A1B0F">
    <w:pPr>
      <w:pStyle w:val="Header"/>
      <w:tabs>
        <w:tab w:val="center" w:pos="4680"/>
      </w:tabs>
      <w:rPr>
        <w:rStyle w:val="PageNumber"/>
        <w:rFonts w:ascii="Arial Bold" w:hAnsi="Arial Bold"/>
      </w:rPr>
    </w:pPr>
    <w:r w:rsidRPr="00EB178B">
      <w:rPr>
        <w:rFonts w:ascii="Arial Bold" w:hAnsi="Arial Bold"/>
      </w:rPr>
      <w:t>Handling Instructions</w:t>
    </w:r>
    <w:r w:rsidRPr="00EB178B">
      <w:rPr>
        <w:rFonts w:ascii="Arial Bold" w:hAnsi="Arial Bold"/>
      </w:rPr>
      <w:tab/>
    </w:r>
    <w:r>
      <w:rPr>
        <w:rFonts w:ascii="Arial Bold" w:hAnsi="Arial Bold"/>
      </w:rPr>
      <w:t xml:space="preserve">                         </w:t>
    </w:r>
    <w:r w:rsidR="00222023" w:rsidRPr="00A417D5">
      <w:rPr>
        <w:rStyle w:val="PageNumber"/>
        <w:rFonts w:ascii="Arial Bold" w:hAnsi="Arial Bold"/>
      </w:rPr>
      <w:fldChar w:fldCharType="begin"/>
    </w:r>
    <w:r w:rsidRPr="00EB178B">
      <w:rPr>
        <w:rStyle w:val="PageNumber"/>
        <w:rFonts w:ascii="Arial Bold" w:hAnsi="Arial Bold"/>
      </w:rPr>
      <w:instrText xml:space="preserve"> PAGE </w:instrText>
    </w:r>
    <w:r w:rsidR="00222023" w:rsidRPr="00A417D5">
      <w:rPr>
        <w:rStyle w:val="PageNumber"/>
        <w:rFonts w:ascii="Arial Bold" w:hAnsi="Arial Bold"/>
      </w:rPr>
      <w:fldChar w:fldCharType="separate"/>
    </w:r>
    <w:r w:rsidR="00353B4A">
      <w:rPr>
        <w:rStyle w:val="PageNumber"/>
        <w:rFonts w:ascii="Arial Bold" w:hAnsi="Arial Bold"/>
        <w:noProof/>
      </w:rPr>
      <w:t>iii</w:t>
    </w:r>
    <w:r w:rsidR="00222023" w:rsidRPr="00A417D5">
      <w:rPr>
        <w:rStyle w:val="PageNumber"/>
        <w:rFonts w:ascii="Arial Bold" w:hAnsi="Arial Bold"/>
      </w:rPr>
      <w:fldChar w:fldCharType="end"/>
    </w:r>
    <w:r w:rsidRPr="00EB178B">
      <w:rPr>
        <w:rStyle w:val="PageNumber"/>
        <w:rFonts w:ascii="Arial Bold" w:hAnsi="Arial Bold"/>
      </w:rPr>
      <w:tab/>
    </w:r>
    <w:r>
      <w:rPr>
        <w:rStyle w:val="PageNumber"/>
        <w:rFonts w:ascii="Arial Bold" w:hAnsi="Arial Bold"/>
      </w:rPr>
      <w:t xml:space="preserve">                                                                       </w:t>
    </w:r>
  </w:p>
  <w:p w14:paraId="0CCF5F18" w14:textId="77777777" w:rsidR="00435813" w:rsidRPr="00EB178B" w:rsidRDefault="00435813" w:rsidP="00DE6C47">
    <w:pPr>
      <w:autoSpaceDE w:val="0"/>
      <w:autoSpaceDN w:val="0"/>
      <w:adjustRightInd w:val="0"/>
      <w:jc w:val="center"/>
      <w:rPr>
        <w:rFonts w:ascii="Arial Bold" w:hAnsi="Arial Bold" w:cs="BALALH+Verdana"/>
        <w:b/>
        <w:bCs/>
        <w:color w:val="000080"/>
        <w:sz w:val="20"/>
        <w:szCs w:val="18"/>
      </w:rPr>
    </w:pPr>
    <w:r>
      <w:rPr>
        <w:rFonts w:ascii="Arial Bold" w:hAnsi="Arial Bold" w:cs="BALALH+Verdana"/>
        <w:b/>
        <w:bCs/>
        <w:color w:val="000080"/>
        <w:sz w:val="20"/>
        <w:szCs w:val="18"/>
      </w:rPr>
      <w:t>For Exercise Use Only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E122" w14:textId="4A224625" w:rsidR="00435813" w:rsidRPr="0082302C" w:rsidRDefault="00A13526" w:rsidP="005440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4DFF62D9" wp14:editId="5E10EB5D">
              <wp:simplePos x="0" y="0"/>
              <wp:positionH relativeFrom="column">
                <wp:posOffset>-6350</wp:posOffset>
              </wp:positionH>
              <wp:positionV relativeFrom="paragraph">
                <wp:posOffset>56515</wp:posOffset>
              </wp:positionV>
              <wp:extent cx="6811010" cy="8255"/>
              <wp:effectExtent l="12700" t="8890" r="5715" b="11430"/>
              <wp:wrapNone/>
              <wp:docPr id="5" name="Line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11010" cy="8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E36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6A332" id="Line 10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4.45pt" to="535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" strokecolor="#2e368f"/>
          </w:pict>
        </mc:Fallback>
      </mc:AlternateContent>
    </w:r>
  </w:p>
  <w:p w14:paraId="5D338AC6" w14:textId="77777777" w:rsidR="00435813" w:rsidRPr="00EB178B" w:rsidRDefault="00435813" w:rsidP="0054408F">
    <w:pPr>
      <w:pStyle w:val="Header"/>
      <w:tabs>
        <w:tab w:val="center" w:pos="4680"/>
      </w:tabs>
      <w:rPr>
        <w:rStyle w:val="PageNumber"/>
        <w:rFonts w:ascii="Arial Bold" w:hAnsi="Arial Bold"/>
      </w:rPr>
    </w:pPr>
    <w:r>
      <w:rPr>
        <w:rFonts w:ascii="Arial Bold" w:hAnsi="Arial Bold"/>
      </w:rPr>
      <w:t>Table of Contents</w:t>
    </w:r>
    <w:r w:rsidRPr="00EB178B">
      <w:rPr>
        <w:rFonts w:ascii="Arial Bold" w:hAnsi="Arial Bold"/>
      </w:rPr>
      <w:tab/>
    </w:r>
    <w:r>
      <w:rPr>
        <w:rFonts w:ascii="Arial Bold" w:hAnsi="Arial Bold"/>
      </w:rPr>
      <w:t xml:space="preserve">                         </w:t>
    </w:r>
    <w:r w:rsidR="00222023" w:rsidRPr="00A417D5">
      <w:rPr>
        <w:rStyle w:val="PageNumber"/>
        <w:rFonts w:ascii="Arial Bold" w:hAnsi="Arial Bold"/>
      </w:rPr>
      <w:fldChar w:fldCharType="begin"/>
    </w:r>
    <w:r w:rsidRPr="00EB178B">
      <w:rPr>
        <w:rStyle w:val="PageNumber"/>
        <w:rFonts w:ascii="Arial Bold" w:hAnsi="Arial Bold"/>
      </w:rPr>
      <w:instrText xml:space="preserve"> PAGE </w:instrText>
    </w:r>
    <w:r w:rsidR="00222023" w:rsidRPr="00A417D5">
      <w:rPr>
        <w:rStyle w:val="PageNumber"/>
        <w:rFonts w:ascii="Arial Bold" w:hAnsi="Arial Bold"/>
      </w:rPr>
      <w:fldChar w:fldCharType="separate"/>
    </w:r>
    <w:r w:rsidR="00353B4A">
      <w:rPr>
        <w:rStyle w:val="PageNumber"/>
        <w:rFonts w:ascii="Arial Bold" w:hAnsi="Arial Bold"/>
        <w:noProof/>
      </w:rPr>
      <w:t>v</w:t>
    </w:r>
    <w:r w:rsidR="00222023" w:rsidRPr="00A417D5">
      <w:rPr>
        <w:rStyle w:val="PageNumber"/>
        <w:rFonts w:ascii="Arial Bold" w:hAnsi="Arial Bold"/>
      </w:rPr>
      <w:fldChar w:fldCharType="end"/>
    </w:r>
    <w:r w:rsidRPr="00EB178B">
      <w:rPr>
        <w:rStyle w:val="PageNumber"/>
        <w:rFonts w:ascii="Arial Bold" w:hAnsi="Arial Bold"/>
      </w:rPr>
      <w:tab/>
    </w:r>
    <w:r>
      <w:rPr>
        <w:rStyle w:val="PageNumber"/>
        <w:rFonts w:ascii="Arial Bold" w:hAnsi="Arial Bold"/>
      </w:rPr>
      <w:t xml:space="preserve">                                                                       </w:t>
    </w:r>
  </w:p>
  <w:p w14:paraId="1D5FBB54" w14:textId="77777777" w:rsidR="00435813" w:rsidRPr="0054408F" w:rsidRDefault="00435813" w:rsidP="0054408F">
    <w:pPr>
      <w:autoSpaceDE w:val="0"/>
      <w:autoSpaceDN w:val="0"/>
      <w:adjustRightInd w:val="0"/>
      <w:jc w:val="center"/>
      <w:rPr>
        <w:rFonts w:ascii="Arial Bold" w:hAnsi="Arial Bold" w:cs="BALALH+Verdana"/>
        <w:b/>
        <w:bCs/>
        <w:color w:val="000080"/>
        <w:sz w:val="20"/>
        <w:szCs w:val="18"/>
      </w:rPr>
    </w:pPr>
    <w:r>
      <w:rPr>
        <w:rFonts w:ascii="Arial Bold" w:hAnsi="Arial Bold" w:cs="BALALH+Verdana"/>
        <w:b/>
        <w:bCs/>
        <w:color w:val="000080"/>
        <w:sz w:val="20"/>
        <w:szCs w:val="18"/>
      </w:rPr>
      <w:t>For Exercise Use Only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0227" w14:textId="77777777" w:rsidR="00435813" w:rsidRDefault="00435813" w:rsidP="007B1B03">
    <w:pPr>
      <w:pStyle w:val="Header"/>
    </w:pPr>
  </w:p>
  <w:p w14:paraId="64D54C89" w14:textId="77777777" w:rsidR="00435813" w:rsidRDefault="00435813" w:rsidP="0054408F">
    <w:pPr>
      <w:pStyle w:val="Header"/>
      <w:rPr>
        <w:b w:val="0"/>
      </w:rPr>
    </w:pPr>
    <w:r>
      <w:rPr>
        <w:b w:val="0"/>
      </w:rPr>
      <w:t>_________________________________________________________________________________________________</w:t>
    </w:r>
  </w:p>
  <w:p w14:paraId="65E610B7" w14:textId="77777777" w:rsidR="00435813" w:rsidRPr="00E62569" w:rsidRDefault="00435813" w:rsidP="0054408F">
    <w:pPr>
      <w:pStyle w:val="Header"/>
      <w:rPr>
        <w:b w:val="0"/>
      </w:rPr>
    </w:pPr>
  </w:p>
  <w:p w14:paraId="461C1A5E" w14:textId="77777777" w:rsidR="00435813" w:rsidRPr="00EB178B" w:rsidRDefault="00435813" w:rsidP="0054408F">
    <w:pPr>
      <w:pStyle w:val="Header"/>
      <w:tabs>
        <w:tab w:val="center" w:pos="4680"/>
      </w:tabs>
      <w:rPr>
        <w:rStyle w:val="PageNumber"/>
        <w:rFonts w:ascii="Arial Bold" w:hAnsi="Arial Bold"/>
      </w:rPr>
    </w:pPr>
    <w:r>
      <w:rPr>
        <w:rFonts w:ascii="Arial Bold" w:hAnsi="Arial Bold"/>
      </w:rPr>
      <w:t>Agenda</w:t>
    </w:r>
    <w:r w:rsidRPr="00EB178B">
      <w:rPr>
        <w:rFonts w:ascii="Arial Bold" w:hAnsi="Arial Bold"/>
      </w:rPr>
      <w:tab/>
    </w:r>
    <w:r>
      <w:rPr>
        <w:rFonts w:ascii="Arial Bold" w:hAnsi="Arial Bold"/>
      </w:rPr>
      <w:t xml:space="preserve">                         </w:t>
    </w:r>
    <w:r w:rsidR="00222023" w:rsidRPr="00A417D5">
      <w:rPr>
        <w:rStyle w:val="PageNumber"/>
        <w:rFonts w:ascii="Arial Bold" w:hAnsi="Arial Bold"/>
      </w:rPr>
      <w:fldChar w:fldCharType="begin"/>
    </w:r>
    <w:r w:rsidRPr="00EB178B">
      <w:rPr>
        <w:rStyle w:val="PageNumber"/>
        <w:rFonts w:ascii="Arial Bold" w:hAnsi="Arial Bold"/>
      </w:rPr>
      <w:instrText xml:space="preserve"> PAGE </w:instrText>
    </w:r>
    <w:r w:rsidR="00222023" w:rsidRPr="00A417D5">
      <w:rPr>
        <w:rStyle w:val="PageNumber"/>
        <w:rFonts w:ascii="Arial Bold" w:hAnsi="Arial Bold"/>
      </w:rPr>
      <w:fldChar w:fldCharType="separate"/>
    </w:r>
    <w:r w:rsidR="00353B4A">
      <w:rPr>
        <w:rStyle w:val="PageNumber"/>
        <w:rFonts w:ascii="Arial Bold" w:hAnsi="Arial Bold"/>
        <w:noProof/>
      </w:rPr>
      <w:t>vii</w:t>
    </w:r>
    <w:r w:rsidR="00222023" w:rsidRPr="00A417D5">
      <w:rPr>
        <w:rStyle w:val="PageNumber"/>
        <w:rFonts w:ascii="Arial Bold" w:hAnsi="Arial Bold"/>
      </w:rPr>
      <w:fldChar w:fldCharType="end"/>
    </w:r>
    <w:r w:rsidRPr="00EB178B">
      <w:rPr>
        <w:rStyle w:val="PageNumber"/>
        <w:rFonts w:ascii="Arial Bold" w:hAnsi="Arial Bold"/>
      </w:rPr>
      <w:tab/>
    </w:r>
    <w:r>
      <w:rPr>
        <w:rStyle w:val="PageNumber"/>
        <w:rFonts w:ascii="Arial Bold" w:hAnsi="Arial Bold"/>
      </w:rPr>
      <w:t xml:space="preserve">                                                                      </w:t>
    </w:r>
  </w:p>
  <w:p w14:paraId="3F2C527A" w14:textId="77777777" w:rsidR="00435813" w:rsidRPr="0054408F" w:rsidRDefault="00435813" w:rsidP="0054408F">
    <w:pPr>
      <w:autoSpaceDE w:val="0"/>
      <w:autoSpaceDN w:val="0"/>
      <w:adjustRightInd w:val="0"/>
      <w:jc w:val="center"/>
      <w:rPr>
        <w:rFonts w:ascii="Arial Bold" w:hAnsi="Arial Bold" w:cs="BALALH+Verdana"/>
        <w:b/>
        <w:bCs/>
        <w:color w:val="000080"/>
        <w:sz w:val="20"/>
        <w:szCs w:val="18"/>
      </w:rPr>
    </w:pPr>
    <w:r>
      <w:rPr>
        <w:rFonts w:ascii="Arial Bold" w:hAnsi="Arial Bold" w:cs="BALALH+Verdana"/>
        <w:b/>
        <w:bCs/>
        <w:color w:val="000080"/>
        <w:sz w:val="20"/>
        <w:szCs w:val="18"/>
      </w:rPr>
      <w:t>For Exercise Use Only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7364" w14:textId="77777777" w:rsidR="00435813" w:rsidRDefault="00435813" w:rsidP="00841B73">
    <w:pPr>
      <w:pStyle w:val="Header"/>
    </w:pPr>
  </w:p>
  <w:p w14:paraId="0473AE7B" w14:textId="78CE8531" w:rsidR="00435813" w:rsidRPr="0082302C" w:rsidRDefault="00A13526" w:rsidP="005440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97FFBF7" wp14:editId="47CC0451">
              <wp:simplePos x="0" y="0"/>
              <wp:positionH relativeFrom="column">
                <wp:posOffset>-6350</wp:posOffset>
              </wp:positionH>
              <wp:positionV relativeFrom="paragraph">
                <wp:posOffset>56515</wp:posOffset>
              </wp:positionV>
              <wp:extent cx="6821805" cy="8255"/>
              <wp:effectExtent l="12700" t="8890" r="13970" b="1143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21805" cy="8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C8564" id="Line 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4.45pt" to="536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" strokecolor="#339"/>
          </w:pict>
        </mc:Fallback>
      </mc:AlternateContent>
    </w:r>
    <w:r w:rsidR="00435813" w:rsidRPr="0054408F">
      <w:t xml:space="preserve"> </w:t>
    </w:r>
  </w:p>
  <w:p w14:paraId="64F94E91" w14:textId="77777777" w:rsidR="00435813" w:rsidRPr="00EB178B" w:rsidRDefault="00435813" w:rsidP="0054408F">
    <w:pPr>
      <w:pStyle w:val="Header"/>
      <w:tabs>
        <w:tab w:val="center" w:pos="4680"/>
      </w:tabs>
      <w:rPr>
        <w:rStyle w:val="PageNumber"/>
        <w:rFonts w:ascii="Arial Bold" w:hAnsi="Arial Bold"/>
      </w:rPr>
    </w:pPr>
    <w:r>
      <w:rPr>
        <w:rFonts w:ascii="Arial Bold" w:hAnsi="Arial Bold"/>
      </w:rPr>
      <w:t>Introduction</w:t>
    </w:r>
    <w:r w:rsidRPr="00EB178B">
      <w:rPr>
        <w:rFonts w:ascii="Arial Bold" w:hAnsi="Arial Bold"/>
      </w:rPr>
      <w:tab/>
    </w:r>
    <w:r>
      <w:rPr>
        <w:rFonts w:ascii="Arial Bold" w:hAnsi="Arial Bold"/>
      </w:rPr>
      <w:t xml:space="preserve">                         </w:t>
    </w:r>
    <w:r w:rsidR="00222023" w:rsidRPr="00A417D5">
      <w:rPr>
        <w:rStyle w:val="PageNumber"/>
        <w:rFonts w:ascii="Arial Bold" w:hAnsi="Arial Bold"/>
      </w:rPr>
      <w:fldChar w:fldCharType="begin"/>
    </w:r>
    <w:r w:rsidRPr="00EB178B">
      <w:rPr>
        <w:rStyle w:val="PageNumber"/>
        <w:rFonts w:ascii="Arial Bold" w:hAnsi="Arial Bold"/>
      </w:rPr>
      <w:instrText xml:space="preserve"> PAGE </w:instrText>
    </w:r>
    <w:r w:rsidR="00222023" w:rsidRPr="00A417D5">
      <w:rPr>
        <w:rStyle w:val="PageNumber"/>
        <w:rFonts w:ascii="Arial Bold" w:hAnsi="Arial Bold"/>
      </w:rPr>
      <w:fldChar w:fldCharType="separate"/>
    </w:r>
    <w:r w:rsidR="00353B4A">
      <w:rPr>
        <w:rStyle w:val="PageNumber"/>
        <w:rFonts w:ascii="Arial Bold" w:hAnsi="Arial Bold"/>
        <w:noProof/>
      </w:rPr>
      <w:t>1</w:t>
    </w:r>
    <w:r w:rsidR="00222023" w:rsidRPr="00A417D5">
      <w:rPr>
        <w:rStyle w:val="PageNumber"/>
        <w:rFonts w:ascii="Arial Bold" w:hAnsi="Arial Bold"/>
      </w:rPr>
      <w:fldChar w:fldCharType="end"/>
    </w:r>
    <w:r w:rsidRPr="00EB178B">
      <w:rPr>
        <w:rStyle w:val="PageNumber"/>
        <w:rFonts w:ascii="Arial Bold" w:hAnsi="Arial Bold"/>
      </w:rPr>
      <w:tab/>
    </w:r>
    <w:r>
      <w:rPr>
        <w:rStyle w:val="PageNumber"/>
        <w:rFonts w:ascii="Arial Bold" w:hAnsi="Arial Bold"/>
      </w:rPr>
      <w:t xml:space="preserve">                                                                       </w:t>
    </w:r>
  </w:p>
  <w:p w14:paraId="4B47FF1F" w14:textId="77777777" w:rsidR="00435813" w:rsidRPr="0054408F" w:rsidRDefault="00435813" w:rsidP="0054408F">
    <w:pPr>
      <w:autoSpaceDE w:val="0"/>
      <w:autoSpaceDN w:val="0"/>
      <w:adjustRightInd w:val="0"/>
      <w:jc w:val="center"/>
      <w:rPr>
        <w:rFonts w:ascii="Arial Bold" w:hAnsi="Arial Bold" w:cs="BALALH+Verdana"/>
        <w:b/>
        <w:bCs/>
        <w:color w:val="000080"/>
        <w:sz w:val="20"/>
        <w:szCs w:val="18"/>
      </w:rPr>
    </w:pPr>
    <w:r>
      <w:rPr>
        <w:rFonts w:ascii="Arial Bold" w:hAnsi="Arial Bold" w:cs="BALALH+Verdana"/>
        <w:b/>
        <w:bCs/>
        <w:color w:val="000080"/>
        <w:sz w:val="20"/>
        <w:szCs w:val="18"/>
      </w:rPr>
      <w:t>For Exercise Use Only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5EAF" w14:textId="77777777" w:rsidR="00435813" w:rsidRDefault="00435813" w:rsidP="007B1B03">
    <w:pPr>
      <w:pStyle w:val="Header"/>
    </w:pPr>
  </w:p>
  <w:p w14:paraId="65BF1598" w14:textId="74E7BDEE" w:rsidR="00435813" w:rsidRPr="00A417D5" w:rsidRDefault="00A13526" w:rsidP="007B1B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DF22A78" wp14:editId="59ED050E">
              <wp:simplePos x="0" y="0"/>
              <wp:positionH relativeFrom="column">
                <wp:posOffset>-6350</wp:posOffset>
              </wp:positionH>
              <wp:positionV relativeFrom="paragraph">
                <wp:posOffset>56515</wp:posOffset>
              </wp:positionV>
              <wp:extent cx="6811010" cy="8255"/>
              <wp:effectExtent l="12700" t="8890" r="571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11010" cy="8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E36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07182" id="Line 3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4.45pt" to="535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" strokecolor="#2e368f"/>
          </w:pict>
        </mc:Fallback>
      </mc:AlternateContent>
    </w:r>
  </w:p>
  <w:p w14:paraId="6EAC66FF" w14:textId="77777777" w:rsidR="00435813" w:rsidRPr="00A417D5" w:rsidRDefault="00435813" w:rsidP="009A1B0F">
    <w:pPr>
      <w:pStyle w:val="Header"/>
      <w:tabs>
        <w:tab w:val="center" w:pos="4680"/>
      </w:tabs>
      <w:rPr>
        <w:rStyle w:val="PageNumber"/>
      </w:rPr>
    </w:pPr>
    <w:r w:rsidRPr="00A417D5">
      <w:t>Appendix A: Exercise Write-Up Template</w:t>
    </w:r>
    <w:r w:rsidRPr="00A417D5">
      <w:tab/>
    </w:r>
    <w:r>
      <w:t xml:space="preserve">                          A-</w:t>
    </w:r>
    <w:r w:rsidR="00222023" w:rsidRPr="00167247">
      <w:rPr>
        <w:rStyle w:val="PageNumber"/>
      </w:rPr>
      <w:fldChar w:fldCharType="begin"/>
    </w:r>
    <w:r w:rsidRPr="00167247">
      <w:rPr>
        <w:rStyle w:val="PageNumber"/>
      </w:rPr>
      <w:instrText xml:space="preserve"> PAGE </w:instrText>
    </w:r>
    <w:r w:rsidR="00222023" w:rsidRPr="00167247">
      <w:rPr>
        <w:rStyle w:val="PageNumber"/>
      </w:rPr>
      <w:fldChar w:fldCharType="separate"/>
    </w:r>
    <w:r w:rsidR="00353B4A">
      <w:rPr>
        <w:rStyle w:val="PageNumber"/>
        <w:noProof/>
      </w:rPr>
      <w:t>1</w:t>
    </w:r>
    <w:r w:rsidR="00222023" w:rsidRPr="00167247">
      <w:rPr>
        <w:rStyle w:val="PageNumber"/>
      </w:rPr>
      <w:fldChar w:fldCharType="end"/>
    </w:r>
    <w:r w:rsidRPr="00A417D5">
      <w:rPr>
        <w:rStyle w:val="PageNumber"/>
      </w:rPr>
      <w:tab/>
    </w:r>
    <w:r>
      <w:rPr>
        <w:rStyle w:val="PageNumber"/>
      </w:rPr>
      <w:t xml:space="preserve">                                                                   </w:t>
    </w:r>
  </w:p>
  <w:p w14:paraId="66F82B5D" w14:textId="77777777" w:rsidR="00435813" w:rsidRPr="00A417D5" w:rsidRDefault="00435813" w:rsidP="00A417D5">
    <w:pPr>
      <w:autoSpaceDE w:val="0"/>
      <w:autoSpaceDN w:val="0"/>
      <w:adjustRightInd w:val="0"/>
      <w:jc w:val="center"/>
      <w:rPr>
        <w:rFonts w:ascii="Arial Bold" w:hAnsi="Arial Bold" w:cs="BALALH+Verdana"/>
        <w:b/>
        <w:bCs/>
        <w:color w:val="000080"/>
        <w:sz w:val="20"/>
        <w:szCs w:val="18"/>
        <w:lang w:val="fr-FR"/>
      </w:rPr>
    </w:pPr>
    <w:r>
      <w:rPr>
        <w:rFonts w:ascii="Arial Bold" w:hAnsi="Arial Bold" w:cs="BALALH+Verdana"/>
        <w:b/>
        <w:bCs/>
        <w:color w:val="000080"/>
        <w:sz w:val="20"/>
        <w:szCs w:val="18"/>
        <w:lang w:val="fr-FR"/>
      </w:rPr>
      <w:t>For Exercise Use Only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E777" w14:textId="77777777" w:rsidR="00435813" w:rsidRPr="005E2175" w:rsidRDefault="00435813" w:rsidP="003B3477">
    <w:pPr>
      <w:pStyle w:val="Header"/>
    </w:pPr>
  </w:p>
  <w:p w14:paraId="29A5A7DC" w14:textId="56B3E091" w:rsidR="00435813" w:rsidRPr="005E2175" w:rsidRDefault="00A13526" w:rsidP="003B34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3FB1B" wp14:editId="182B7854">
              <wp:simplePos x="0" y="0"/>
              <wp:positionH relativeFrom="column">
                <wp:posOffset>-6350</wp:posOffset>
              </wp:positionH>
              <wp:positionV relativeFrom="paragraph">
                <wp:posOffset>56515</wp:posOffset>
              </wp:positionV>
              <wp:extent cx="6832600" cy="8255"/>
              <wp:effectExtent l="12700" t="8890" r="12700" b="11430"/>
              <wp:wrapNone/>
              <wp:docPr id="2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32600" cy="82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E36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D350EE" id="Line 5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4.45pt" to="537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" strokecolor="#2e368f"/>
          </w:pict>
        </mc:Fallback>
      </mc:AlternateContent>
    </w:r>
  </w:p>
  <w:p w14:paraId="53255E7D" w14:textId="77777777" w:rsidR="00435813" w:rsidRPr="005E2175" w:rsidRDefault="00435813" w:rsidP="003B3477">
    <w:pPr>
      <w:pStyle w:val="Header"/>
      <w:tabs>
        <w:tab w:val="center" w:pos="4680"/>
      </w:tabs>
      <w:rPr>
        <w:lang w:val="fr-FR"/>
      </w:rPr>
    </w:pPr>
    <w:r w:rsidRPr="005E2175">
      <w:rPr>
        <w:lang w:val="fr-FR"/>
      </w:rPr>
      <w:t>Appendix B: Target Capabilities</w:t>
    </w:r>
    <w:r w:rsidRPr="005E2175">
      <w:rPr>
        <w:lang w:val="fr-FR"/>
      </w:rPr>
      <w:tab/>
    </w:r>
    <w:r>
      <w:rPr>
        <w:lang w:val="fr-FR"/>
      </w:rPr>
      <w:t xml:space="preserve">                   B-</w:t>
    </w:r>
    <w:r w:rsidR="00222023" w:rsidRPr="005E2175">
      <w:rPr>
        <w:rStyle w:val="PageNumber"/>
      </w:rPr>
      <w:fldChar w:fldCharType="begin"/>
    </w:r>
    <w:r w:rsidRPr="005E2175">
      <w:rPr>
        <w:rStyle w:val="PageNumber"/>
        <w:lang w:val="fr-FR"/>
      </w:rPr>
      <w:instrText xml:space="preserve"> PAGE </w:instrText>
    </w:r>
    <w:r w:rsidR="00222023" w:rsidRPr="005E2175">
      <w:rPr>
        <w:rStyle w:val="PageNumber"/>
      </w:rPr>
      <w:fldChar w:fldCharType="separate"/>
    </w:r>
    <w:r w:rsidR="00353B4A">
      <w:rPr>
        <w:rStyle w:val="PageNumber"/>
        <w:noProof/>
        <w:lang w:val="fr-FR"/>
      </w:rPr>
      <w:t>1</w:t>
    </w:r>
    <w:r w:rsidR="00222023" w:rsidRPr="005E2175">
      <w:rPr>
        <w:rStyle w:val="PageNumber"/>
      </w:rPr>
      <w:fldChar w:fldCharType="end"/>
    </w:r>
    <w:r w:rsidRPr="005E2175">
      <w:rPr>
        <w:rStyle w:val="PageNumber"/>
        <w:lang w:val="fr-FR"/>
      </w:rPr>
      <w:tab/>
    </w:r>
    <w:r>
      <w:rPr>
        <w:rStyle w:val="PageNumber"/>
        <w:lang w:val="fr-FR"/>
      </w:rPr>
      <w:t xml:space="preserve">                                                                         </w:t>
    </w:r>
  </w:p>
  <w:p w14:paraId="5BA6CAC2" w14:textId="77777777" w:rsidR="00435813" w:rsidRPr="005E2175" w:rsidRDefault="00435813" w:rsidP="00A417D5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80"/>
        <w:sz w:val="20"/>
        <w:szCs w:val="18"/>
        <w:lang w:val="fr-FR"/>
      </w:rPr>
    </w:pPr>
    <w:r>
      <w:rPr>
        <w:rFonts w:ascii="Arial" w:hAnsi="Arial" w:cs="Arial"/>
        <w:b/>
        <w:bCs/>
        <w:color w:val="000080"/>
        <w:sz w:val="20"/>
        <w:szCs w:val="18"/>
        <w:lang w:val="fr-FR"/>
      </w:rPr>
      <w:t>For Exercise Use Only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672F" w14:textId="7C8EAAF2" w:rsidR="00435813" w:rsidRPr="005E2175" w:rsidRDefault="00A13526" w:rsidP="003B34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D53FE2" wp14:editId="48DDB5A7">
              <wp:simplePos x="0" y="0"/>
              <wp:positionH relativeFrom="column">
                <wp:posOffset>-6350</wp:posOffset>
              </wp:positionH>
              <wp:positionV relativeFrom="paragraph">
                <wp:posOffset>64770</wp:posOffset>
              </wp:positionV>
              <wp:extent cx="6821805" cy="0"/>
              <wp:effectExtent l="12700" t="7620" r="13970" b="11430"/>
              <wp:wrapNone/>
              <wp:docPr id="1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218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E36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68906" id="Line 6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5.1pt" to="536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" strokecolor="#2e368f"/>
          </w:pict>
        </mc:Fallback>
      </mc:AlternateContent>
    </w:r>
  </w:p>
  <w:p w14:paraId="23873D09" w14:textId="77777777" w:rsidR="00435813" w:rsidRPr="005E2175" w:rsidRDefault="00435813" w:rsidP="003B3477">
    <w:pPr>
      <w:pStyle w:val="Header"/>
      <w:tabs>
        <w:tab w:val="center" w:pos="4680"/>
      </w:tabs>
    </w:pPr>
    <w:r w:rsidRPr="005E2175">
      <w:t>Appendix C: Acronym List</w:t>
    </w:r>
    <w:r w:rsidRPr="005E2175">
      <w:tab/>
    </w:r>
    <w:r>
      <w:t xml:space="preserve">                       C-</w:t>
    </w:r>
    <w:r w:rsidR="00222023" w:rsidRPr="005E2175">
      <w:rPr>
        <w:rStyle w:val="PageNumber"/>
      </w:rPr>
      <w:fldChar w:fldCharType="begin"/>
    </w:r>
    <w:r w:rsidRPr="005E2175">
      <w:rPr>
        <w:rStyle w:val="PageNumber"/>
      </w:rPr>
      <w:instrText xml:space="preserve"> PAGE </w:instrText>
    </w:r>
    <w:r w:rsidR="00222023" w:rsidRPr="005E2175">
      <w:rPr>
        <w:rStyle w:val="PageNumber"/>
      </w:rPr>
      <w:fldChar w:fldCharType="separate"/>
    </w:r>
    <w:r w:rsidR="00353B4A">
      <w:rPr>
        <w:rStyle w:val="PageNumber"/>
        <w:noProof/>
      </w:rPr>
      <w:t>1</w:t>
    </w:r>
    <w:r w:rsidR="00222023" w:rsidRPr="005E2175">
      <w:rPr>
        <w:rStyle w:val="PageNumber"/>
      </w:rPr>
      <w:fldChar w:fldCharType="end"/>
    </w:r>
    <w:r w:rsidRPr="005E2175">
      <w:rPr>
        <w:rStyle w:val="PageNumber"/>
      </w:rPr>
      <w:tab/>
    </w:r>
    <w:r>
      <w:rPr>
        <w:rStyle w:val="PageNumber"/>
      </w:rPr>
      <w:t xml:space="preserve">                                                                        </w:t>
    </w:r>
  </w:p>
  <w:p w14:paraId="163D3646" w14:textId="77777777" w:rsidR="00435813" w:rsidRPr="005E2175" w:rsidRDefault="00435813" w:rsidP="00DF59C2">
    <w:pPr>
      <w:tabs>
        <w:tab w:val="center" w:pos="4680"/>
        <w:tab w:val="left" w:pos="7823"/>
      </w:tabs>
      <w:autoSpaceDE w:val="0"/>
      <w:autoSpaceDN w:val="0"/>
      <w:adjustRightInd w:val="0"/>
      <w:jc w:val="center"/>
      <w:rPr>
        <w:rFonts w:ascii="Arial Bold" w:hAnsi="Arial Bold" w:cs="BALALH+Verdana"/>
        <w:bCs/>
        <w:color w:val="000080"/>
        <w:sz w:val="20"/>
        <w:szCs w:val="18"/>
        <w:lang w:val="fr-FR"/>
      </w:rPr>
    </w:pPr>
    <w:r>
      <w:rPr>
        <w:rFonts w:ascii="Arial Bold" w:hAnsi="Arial Bold" w:cs="BALALH+Verdana"/>
        <w:b/>
        <w:bCs/>
        <w:color w:val="000080"/>
        <w:sz w:val="20"/>
        <w:szCs w:val="18"/>
        <w:lang w:val="fr-FR"/>
      </w:rPr>
      <w:t>For Exercise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0813" w14:textId="77777777" w:rsidR="005417E7" w:rsidRDefault="005417E7">
      <w:r>
        <w:separator/>
      </w:r>
    </w:p>
    <w:p w14:paraId="30CC9965" w14:textId="77777777" w:rsidR="005417E7" w:rsidRDefault="005417E7"/>
  </w:footnote>
  <w:footnote w:type="continuationSeparator" w:id="0">
    <w:p w14:paraId="1D86E006" w14:textId="77777777" w:rsidR="005417E7" w:rsidRDefault="005417E7">
      <w:r>
        <w:continuationSeparator/>
      </w:r>
    </w:p>
    <w:p w14:paraId="5A4D0DA9" w14:textId="77777777" w:rsidR="005417E7" w:rsidRDefault="005417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332D" w14:textId="77777777" w:rsidR="00435813" w:rsidRPr="009525F2" w:rsidRDefault="00435813" w:rsidP="0054408F">
    <w:pPr>
      <w:autoSpaceDE w:val="0"/>
      <w:autoSpaceDN w:val="0"/>
      <w:adjustRightInd w:val="0"/>
      <w:jc w:val="center"/>
      <w:rPr>
        <w:rFonts w:ascii="Arial Bold" w:hAnsi="Arial Bold" w:cs="BALALH+Verdana"/>
        <w:b/>
        <w:color w:val="000080"/>
        <w:sz w:val="20"/>
      </w:rPr>
    </w:pPr>
    <w:r>
      <w:rPr>
        <w:rFonts w:ascii="Arial Bold" w:hAnsi="Arial Bold" w:cs="BALALH+Verdana"/>
        <w:b/>
        <w:color w:val="000080"/>
        <w:sz w:val="20"/>
      </w:rPr>
      <w:t>For Exercise Use Only</w:t>
    </w:r>
  </w:p>
  <w:p w14:paraId="40691E83" w14:textId="77777777" w:rsidR="00435813" w:rsidRPr="009525F2" w:rsidRDefault="00435813" w:rsidP="0054408F">
    <w:pPr>
      <w:tabs>
        <w:tab w:val="left" w:pos="4860"/>
      </w:tabs>
      <w:autoSpaceDE w:val="0"/>
      <w:autoSpaceDN w:val="0"/>
      <w:adjustRightInd w:val="0"/>
      <w:rPr>
        <w:rFonts w:ascii="Arial Bold" w:hAnsi="Arial Bold" w:cs="Arial"/>
        <w:b/>
        <w:color w:val="000080"/>
        <w:sz w:val="20"/>
        <w:szCs w:val="20"/>
      </w:rPr>
    </w:pPr>
    <w:r w:rsidRPr="009525F2">
      <w:rPr>
        <w:rFonts w:ascii="Arial Bold" w:hAnsi="Arial Bold" w:cs="Arial"/>
        <w:b/>
        <w:bCs/>
        <w:color w:val="000080"/>
        <w:sz w:val="20"/>
        <w:szCs w:val="20"/>
      </w:rPr>
      <w:t xml:space="preserve">Facilitator </w:t>
    </w:r>
    <w:r>
      <w:rPr>
        <w:rFonts w:ascii="Arial Bold" w:hAnsi="Arial Bold" w:cs="Arial"/>
        <w:b/>
        <w:bCs/>
        <w:color w:val="000080"/>
        <w:sz w:val="20"/>
        <w:szCs w:val="20"/>
      </w:rPr>
      <w:t xml:space="preserve">&amp; Evaluator </w:t>
    </w:r>
    <w:r w:rsidRPr="009525F2">
      <w:rPr>
        <w:rFonts w:ascii="Arial Bold" w:hAnsi="Arial Bold" w:cs="Arial"/>
        <w:b/>
        <w:bCs/>
        <w:color w:val="000080"/>
        <w:sz w:val="20"/>
        <w:szCs w:val="20"/>
      </w:rPr>
      <w:t>Handbook</w:t>
    </w:r>
    <w:r w:rsidRPr="009525F2">
      <w:rPr>
        <w:rFonts w:ascii="Arial Bold" w:hAnsi="Arial Bold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  <w:t xml:space="preserve">         </w:t>
    </w:r>
  </w:p>
  <w:p w14:paraId="1BC46747" w14:textId="77777777" w:rsidR="00435813" w:rsidRPr="00AC2845" w:rsidRDefault="00435813" w:rsidP="00AB0274">
    <w:pPr>
      <w:pStyle w:val="Header"/>
      <w:pBdr>
        <w:bottom w:val="single" w:sz="4" w:space="0" w:color="000080"/>
      </w:pBdr>
      <w:tabs>
        <w:tab w:val="clear" w:pos="9360"/>
        <w:tab w:val="right" w:pos="10800"/>
      </w:tabs>
      <w:spacing w:after="120"/>
    </w:pPr>
    <w:r w:rsidRPr="009525F2">
      <w:rPr>
        <w:rFonts w:ascii="Arial Bold" w:hAnsi="Arial Bold"/>
      </w:rPr>
      <w:t>(Handbook)</w:t>
    </w:r>
    <w:r w:rsidRPr="009525F2">
      <w:rPr>
        <w:rFonts w:ascii="Arial Bold" w:hAnsi="Arial Bold"/>
      </w:rPr>
      <w:tab/>
    </w:r>
    <w:r>
      <w:rPr>
        <w:rFonts w:ascii="Arial Bold" w:hAnsi="Arial Bold"/>
      </w:rPr>
      <w:t xml:space="preserve">                                                                                                                     </w:t>
    </w:r>
    <w:r w:rsidR="006313F9">
      <w:rPr>
        <w:rFonts w:ascii="Arial Bold" w:hAnsi="Arial Bold"/>
      </w:rPr>
      <w:t xml:space="preserve">                   BCP </w:t>
    </w:r>
    <w:r>
      <w:rPr>
        <w:rFonts w:ascii="Arial Bold" w:hAnsi="Arial Bold"/>
      </w:rPr>
      <w:t>Test</w:t>
    </w:r>
    <w:r w:rsidRPr="007E1A9A"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A627" w14:textId="77777777" w:rsidR="00435813" w:rsidRDefault="00435813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F3DE" w14:textId="77777777" w:rsidR="00435813" w:rsidRDefault="00435813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C9FA" w14:textId="77777777" w:rsidR="00435813" w:rsidRPr="009525F2" w:rsidRDefault="00435813" w:rsidP="0056725B">
    <w:pPr>
      <w:autoSpaceDE w:val="0"/>
      <w:autoSpaceDN w:val="0"/>
      <w:adjustRightInd w:val="0"/>
      <w:jc w:val="center"/>
      <w:rPr>
        <w:rFonts w:ascii="Arial Bold" w:hAnsi="Arial Bold" w:cs="BALALH+Verdana"/>
        <w:b/>
        <w:color w:val="000080"/>
        <w:sz w:val="20"/>
      </w:rPr>
    </w:pPr>
    <w:r>
      <w:rPr>
        <w:rFonts w:ascii="Arial Bold" w:hAnsi="Arial Bold" w:cs="BALALH+Verdana"/>
        <w:b/>
        <w:color w:val="000080"/>
        <w:sz w:val="20"/>
      </w:rPr>
      <w:t>For Exercise Use Only</w:t>
    </w:r>
  </w:p>
  <w:p w14:paraId="0CA47715" w14:textId="77777777" w:rsidR="00435813" w:rsidRPr="009525F2" w:rsidRDefault="00435813" w:rsidP="0056725B">
    <w:pPr>
      <w:tabs>
        <w:tab w:val="left" w:pos="4860"/>
      </w:tabs>
      <w:autoSpaceDE w:val="0"/>
      <w:autoSpaceDN w:val="0"/>
      <w:adjustRightInd w:val="0"/>
      <w:rPr>
        <w:rFonts w:ascii="Arial Bold" w:hAnsi="Arial Bold" w:cs="Arial"/>
        <w:b/>
        <w:color w:val="000080"/>
        <w:sz w:val="20"/>
        <w:szCs w:val="20"/>
      </w:rPr>
    </w:pPr>
    <w:r w:rsidRPr="009525F2">
      <w:rPr>
        <w:rFonts w:ascii="Arial Bold" w:hAnsi="Arial Bold" w:cs="Arial"/>
        <w:b/>
        <w:bCs/>
        <w:color w:val="000080"/>
        <w:sz w:val="20"/>
        <w:szCs w:val="20"/>
      </w:rPr>
      <w:t xml:space="preserve">Facilitator </w:t>
    </w:r>
    <w:r>
      <w:rPr>
        <w:rFonts w:ascii="Arial Bold" w:hAnsi="Arial Bold" w:cs="Arial"/>
        <w:b/>
        <w:bCs/>
        <w:color w:val="000080"/>
        <w:sz w:val="20"/>
        <w:szCs w:val="20"/>
      </w:rPr>
      <w:t xml:space="preserve">&amp; Evaluator </w:t>
    </w:r>
    <w:r w:rsidRPr="009525F2">
      <w:rPr>
        <w:rFonts w:ascii="Arial Bold" w:hAnsi="Arial Bold" w:cs="Arial"/>
        <w:b/>
        <w:bCs/>
        <w:color w:val="000080"/>
        <w:sz w:val="20"/>
        <w:szCs w:val="20"/>
      </w:rPr>
      <w:t>Handbook</w:t>
    </w:r>
    <w:r w:rsidRPr="009525F2">
      <w:rPr>
        <w:rFonts w:ascii="Arial Bold" w:hAnsi="Arial Bold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  <w:t xml:space="preserve">         </w:t>
    </w:r>
  </w:p>
  <w:p w14:paraId="1C790C64" w14:textId="77777777" w:rsidR="00435813" w:rsidRPr="00AC2845" w:rsidRDefault="00435813" w:rsidP="00D52A17">
    <w:pPr>
      <w:pStyle w:val="Header"/>
      <w:pBdr>
        <w:bottom w:val="single" w:sz="4" w:space="0" w:color="000080"/>
      </w:pBdr>
      <w:tabs>
        <w:tab w:val="clear" w:pos="9360"/>
        <w:tab w:val="right" w:pos="10800"/>
      </w:tabs>
      <w:spacing w:after="120"/>
    </w:pPr>
    <w:r w:rsidRPr="009525F2">
      <w:rPr>
        <w:rFonts w:ascii="Arial Bold" w:hAnsi="Arial Bold"/>
      </w:rPr>
      <w:t>(Handbook)</w:t>
    </w:r>
    <w:r w:rsidRPr="009525F2">
      <w:rPr>
        <w:rFonts w:ascii="Arial Bold" w:hAnsi="Arial Bold"/>
      </w:rPr>
      <w:tab/>
    </w:r>
    <w:r>
      <w:rPr>
        <w:rFonts w:ascii="Arial Bold" w:hAnsi="Arial Bold"/>
      </w:rPr>
      <w:t xml:space="preserve">                                                                                                                     </w:t>
    </w:r>
    <w:r w:rsidR="006313F9">
      <w:rPr>
        <w:rFonts w:ascii="Arial Bold" w:hAnsi="Arial Bold"/>
      </w:rPr>
      <w:t xml:space="preserve">                   BCP </w:t>
    </w:r>
    <w:r>
      <w:rPr>
        <w:rFonts w:ascii="Arial Bold" w:hAnsi="Arial Bold"/>
      </w:rPr>
      <w:t>Test</w:t>
    </w:r>
    <w:r w:rsidRPr="007E1A9A">
      <w:t xml:space="preserve"> </w:t>
    </w:r>
  </w:p>
  <w:p w14:paraId="6ADD0ECC" w14:textId="77777777" w:rsidR="00435813" w:rsidRDefault="00435813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E273" w14:textId="77777777" w:rsidR="00435813" w:rsidRDefault="00435813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3AF1" w14:textId="77777777" w:rsidR="00435813" w:rsidRDefault="00435813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99D" w14:textId="77777777" w:rsidR="00435813" w:rsidRPr="009525F2" w:rsidRDefault="00435813" w:rsidP="0056725B">
    <w:pPr>
      <w:autoSpaceDE w:val="0"/>
      <w:autoSpaceDN w:val="0"/>
      <w:adjustRightInd w:val="0"/>
      <w:jc w:val="center"/>
      <w:rPr>
        <w:rFonts w:ascii="Arial Bold" w:hAnsi="Arial Bold" w:cs="BALALH+Verdana"/>
        <w:b/>
        <w:color w:val="000080"/>
        <w:sz w:val="20"/>
      </w:rPr>
    </w:pPr>
    <w:r>
      <w:rPr>
        <w:rFonts w:ascii="Arial Bold" w:hAnsi="Arial Bold" w:cs="BALALH+Verdana"/>
        <w:b/>
        <w:color w:val="000080"/>
        <w:sz w:val="20"/>
      </w:rPr>
      <w:t>For Exercise Use Only</w:t>
    </w:r>
  </w:p>
  <w:p w14:paraId="400BE816" w14:textId="77777777" w:rsidR="00435813" w:rsidRPr="009525F2" w:rsidRDefault="00435813" w:rsidP="0056725B">
    <w:pPr>
      <w:tabs>
        <w:tab w:val="left" w:pos="4860"/>
      </w:tabs>
      <w:autoSpaceDE w:val="0"/>
      <w:autoSpaceDN w:val="0"/>
      <w:adjustRightInd w:val="0"/>
      <w:rPr>
        <w:rFonts w:ascii="Arial Bold" w:hAnsi="Arial Bold" w:cs="Arial"/>
        <w:b/>
        <w:color w:val="000080"/>
        <w:sz w:val="20"/>
        <w:szCs w:val="20"/>
      </w:rPr>
    </w:pPr>
    <w:r w:rsidRPr="009525F2">
      <w:rPr>
        <w:rFonts w:ascii="Arial Bold" w:hAnsi="Arial Bold" w:cs="Arial"/>
        <w:b/>
        <w:bCs/>
        <w:color w:val="000080"/>
        <w:sz w:val="20"/>
        <w:szCs w:val="20"/>
      </w:rPr>
      <w:t xml:space="preserve">Facilitator </w:t>
    </w:r>
    <w:r>
      <w:rPr>
        <w:rFonts w:ascii="Arial Bold" w:hAnsi="Arial Bold" w:cs="Arial"/>
        <w:b/>
        <w:bCs/>
        <w:color w:val="000080"/>
        <w:sz w:val="20"/>
        <w:szCs w:val="20"/>
      </w:rPr>
      <w:t xml:space="preserve">&amp; Evaluator </w:t>
    </w:r>
    <w:r w:rsidRPr="009525F2">
      <w:rPr>
        <w:rFonts w:ascii="Arial Bold" w:hAnsi="Arial Bold" w:cs="Arial"/>
        <w:b/>
        <w:bCs/>
        <w:color w:val="000080"/>
        <w:sz w:val="20"/>
        <w:szCs w:val="20"/>
      </w:rPr>
      <w:t>Handbook</w:t>
    </w:r>
    <w:r w:rsidRPr="009525F2">
      <w:rPr>
        <w:rFonts w:ascii="Arial Bold" w:hAnsi="Arial Bold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  <w:t xml:space="preserve">         </w:t>
    </w:r>
  </w:p>
  <w:p w14:paraId="23D37BD8" w14:textId="77777777" w:rsidR="00435813" w:rsidRPr="00AC2845" w:rsidRDefault="00435813" w:rsidP="003B3A3E">
    <w:pPr>
      <w:pStyle w:val="Header"/>
      <w:pBdr>
        <w:bottom w:val="single" w:sz="4" w:space="0" w:color="000080"/>
      </w:pBdr>
      <w:tabs>
        <w:tab w:val="clear" w:pos="9360"/>
        <w:tab w:val="right" w:pos="10800"/>
      </w:tabs>
      <w:spacing w:after="120"/>
    </w:pPr>
    <w:r w:rsidRPr="009525F2">
      <w:rPr>
        <w:rFonts w:ascii="Arial Bold" w:hAnsi="Arial Bold"/>
      </w:rPr>
      <w:t>(Handbook)</w:t>
    </w:r>
    <w:r w:rsidRPr="009525F2">
      <w:rPr>
        <w:rFonts w:ascii="Arial Bold" w:hAnsi="Arial Bold"/>
      </w:rPr>
      <w:tab/>
    </w:r>
    <w:r>
      <w:rPr>
        <w:rFonts w:ascii="Arial Bold" w:hAnsi="Arial Bold"/>
      </w:rPr>
      <w:t xml:space="preserve">                                                                                                                     </w:t>
    </w:r>
    <w:r w:rsidR="006313F9">
      <w:rPr>
        <w:rFonts w:ascii="Arial Bold" w:hAnsi="Arial Bold"/>
      </w:rPr>
      <w:t xml:space="preserve">                   BCP </w:t>
    </w:r>
    <w:r>
      <w:rPr>
        <w:rFonts w:ascii="Arial Bold" w:hAnsi="Arial Bold"/>
      </w:rPr>
      <w:t>Test</w:t>
    </w:r>
    <w:r w:rsidRPr="007E1A9A">
      <w:t xml:space="preserve"> </w:t>
    </w:r>
  </w:p>
  <w:p w14:paraId="0342DDDF" w14:textId="77777777" w:rsidR="00435813" w:rsidRDefault="00435813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C91BB" w14:textId="77777777" w:rsidR="00435813" w:rsidRDefault="00435813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49F7" w14:textId="77777777" w:rsidR="00435813" w:rsidRDefault="00435813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7FB5" w14:textId="77777777" w:rsidR="00435813" w:rsidRPr="009525F2" w:rsidRDefault="00435813" w:rsidP="0056725B">
    <w:pPr>
      <w:autoSpaceDE w:val="0"/>
      <w:autoSpaceDN w:val="0"/>
      <w:adjustRightInd w:val="0"/>
      <w:jc w:val="center"/>
      <w:rPr>
        <w:rFonts w:ascii="Arial Bold" w:hAnsi="Arial Bold" w:cs="BALALH+Verdana"/>
        <w:b/>
        <w:color w:val="000080"/>
        <w:sz w:val="20"/>
      </w:rPr>
    </w:pPr>
    <w:r>
      <w:rPr>
        <w:rFonts w:ascii="Arial Bold" w:hAnsi="Arial Bold" w:cs="BALALH+Verdana"/>
        <w:b/>
        <w:color w:val="000080"/>
        <w:sz w:val="20"/>
      </w:rPr>
      <w:t>For Exercise Use Only</w:t>
    </w:r>
  </w:p>
  <w:p w14:paraId="0E522237" w14:textId="77777777" w:rsidR="00435813" w:rsidRPr="009525F2" w:rsidRDefault="00435813" w:rsidP="0056725B">
    <w:pPr>
      <w:tabs>
        <w:tab w:val="left" w:pos="4860"/>
      </w:tabs>
      <w:autoSpaceDE w:val="0"/>
      <w:autoSpaceDN w:val="0"/>
      <w:adjustRightInd w:val="0"/>
      <w:rPr>
        <w:rFonts w:ascii="Arial Bold" w:hAnsi="Arial Bold" w:cs="Arial"/>
        <w:b/>
        <w:color w:val="000080"/>
        <w:sz w:val="20"/>
        <w:szCs w:val="20"/>
      </w:rPr>
    </w:pPr>
    <w:r w:rsidRPr="009525F2">
      <w:rPr>
        <w:rFonts w:ascii="Arial Bold" w:hAnsi="Arial Bold" w:cs="Arial"/>
        <w:b/>
        <w:bCs/>
        <w:color w:val="000080"/>
        <w:sz w:val="20"/>
        <w:szCs w:val="20"/>
      </w:rPr>
      <w:t xml:space="preserve">Facilitator </w:t>
    </w:r>
    <w:r>
      <w:rPr>
        <w:rFonts w:ascii="Arial Bold" w:hAnsi="Arial Bold" w:cs="Arial"/>
        <w:b/>
        <w:bCs/>
        <w:color w:val="000080"/>
        <w:sz w:val="20"/>
        <w:szCs w:val="20"/>
      </w:rPr>
      <w:t xml:space="preserve">&amp; Evaluator </w:t>
    </w:r>
    <w:r w:rsidRPr="009525F2">
      <w:rPr>
        <w:rFonts w:ascii="Arial Bold" w:hAnsi="Arial Bold" w:cs="Arial"/>
        <w:b/>
        <w:bCs/>
        <w:color w:val="000080"/>
        <w:sz w:val="20"/>
        <w:szCs w:val="20"/>
      </w:rPr>
      <w:t>Handbook</w:t>
    </w:r>
    <w:r w:rsidRPr="009525F2">
      <w:rPr>
        <w:rFonts w:ascii="Arial Bold" w:hAnsi="Arial Bold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  <w:t xml:space="preserve">         </w:t>
    </w:r>
  </w:p>
  <w:p w14:paraId="7FF75B30" w14:textId="77777777" w:rsidR="00435813" w:rsidRPr="00AC2845" w:rsidRDefault="00435813" w:rsidP="003B3A3E">
    <w:pPr>
      <w:pStyle w:val="Header"/>
      <w:pBdr>
        <w:bottom w:val="single" w:sz="4" w:space="0" w:color="000080"/>
      </w:pBdr>
      <w:tabs>
        <w:tab w:val="clear" w:pos="9360"/>
        <w:tab w:val="right" w:pos="10800"/>
      </w:tabs>
      <w:spacing w:after="120"/>
    </w:pPr>
    <w:r w:rsidRPr="009525F2">
      <w:rPr>
        <w:rFonts w:ascii="Arial Bold" w:hAnsi="Arial Bold"/>
      </w:rPr>
      <w:t>(Handbook)</w:t>
    </w:r>
    <w:r w:rsidRPr="009525F2">
      <w:rPr>
        <w:rFonts w:ascii="Arial Bold" w:hAnsi="Arial Bold"/>
      </w:rPr>
      <w:tab/>
    </w:r>
    <w:r>
      <w:rPr>
        <w:rFonts w:ascii="Arial Bold" w:hAnsi="Arial Bold"/>
      </w:rPr>
      <w:t xml:space="preserve">                                                                                                                     </w:t>
    </w:r>
    <w:r w:rsidR="006313F9">
      <w:rPr>
        <w:rFonts w:ascii="Arial Bold" w:hAnsi="Arial Bold"/>
      </w:rPr>
      <w:t xml:space="preserve">                   BCP </w:t>
    </w:r>
    <w:r>
      <w:rPr>
        <w:rFonts w:ascii="Arial Bold" w:hAnsi="Arial Bold"/>
      </w:rPr>
      <w:t>Test</w:t>
    </w:r>
    <w:r w:rsidRPr="007E1A9A">
      <w:t xml:space="preserve"> </w:t>
    </w:r>
  </w:p>
  <w:p w14:paraId="4F723E04" w14:textId="77777777" w:rsidR="00435813" w:rsidRPr="0056725B" w:rsidRDefault="00435813" w:rsidP="0056725B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717F" w14:textId="77777777" w:rsidR="00435813" w:rsidRDefault="00435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7809" w14:textId="77777777" w:rsidR="00435813" w:rsidRDefault="00435813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1354" w14:textId="77777777" w:rsidR="00435813" w:rsidRDefault="00435813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B18B" w14:textId="77777777" w:rsidR="00435813" w:rsidRPr="009525F2" w:rsidRDefault="00435813" w:rsidP="0056725B">
    <w:pPr>
      <w:autoSpaceDE w:val="0"/>
      <w:autoSpaceDN w:val="0"/>
      <w:adjustRightInd w:val="0"/>
      <w:jc w:val="center"/>
      <w:rPr>
        <w:rFonts w:ascii="Arial Bold" w:hAnsi="Arial Bold" w:cs="BALALH+Verdana"/>
        <w:b/>
        <w:color w:val="000080"/>
        <w:sz w:val="20"/>
      </w:rPr>
    </w:pPr>
    <w:r>
      <w:rPr>
        <w:rFonts w:ascii="Arial Bold" w:hAnsi="Arial Bold" w:cs="BALALH+Verdana"/>
        <w:b/>
        <w:color w:val="000080"/>
        <w:sz w:val="20"/>
      </w:rPr>
      <w:t>For Exercise Use Only</w:t>
    </w:r>
  </w:p>
  <w:p w14:paraId="6415FC9B" w14:textId="77777777" w:rsidR="00435813" w:rsidRPr="009525F2" w:rsidRDefault="00435813" w:rsidP="0056725B">
    <w:pPr>
      <w:tabs>
        <w:tab w:val="left" w:pos="4860"/>
      </w:tabs>
      <w:autoSpaceDE w:val="0"/>
      <w:autoSpaceDN w:val="0"/>
      <w:adjustRightInd w:val="0"/>
      <w:rPr>
        <w:rFonts w:ascii="Arial Bold" w:hAnsi="Arial Bold" w:cs="Arial"/>
        <w:b/>
        <w:color w:val="000080"/>
        <w:sz w:val="20"/>
        <w:szCs w:val="20"/>
      </w:rPr>
    </w:pPr>
    <w:r w:rsidRPr="009525F2">
      <w:rPr>
        <w:rFonts w:ascii="Arial Bold" w:hAnsi="Arial Bold" w:cs="Arial"/>
        <w:b/>
        <w:bCs/>
        <w:color w:val="000080"/>
        <w:sz w:val="20"/>
        <w:szCs w:val="20"/>
      </w:rPr>
      <w:t xml:space="preserve">Facilitator </w:t>
    </w:r>
    <w:r>
      <w:rPr>
        <w:rFonts w:ascii="Arial Bold" w:hAnsi="Arial Bold" w:cs="Arial"/>
        <w:b/>
        <w:bCs/>
        <w:color w:val="000080"/>
        <w:sz w:val="20"/>
        <w:szCs w:val="20"/>
      </w:rPr>
      <w:t xml:space="preserve">&amp; Evaluator </w:t>
    </w:r>
    <w:r w:rsidRPr="009525F2">
      <w:rPr>
        <w:rFonts w:ascii="Arial Bold" w:hAnsi="Arial Bold" w:cs="Arial"/>
        <w:b/>
        <w:bCs/>
        <w:color w:val="000080"/>
        <w:sz w:val="20"/>
        <w:szCs w:val="20"/>
      </w:rPr>
      <w:t>Handbook</w:t>
    </w:r>
    <w:r w:rsidRPr="009525F2">
      <w:rPr>
        <w:rFonts w:ascii="Arial Bold" w:hAnsi="Arial Bold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  <w:t xml:space="preserve">         </w:t>
    </w:r>
  </w:p>
  <w:p w14:paraId="3A88C1B7" w14:textId="77777777" w:rsidR="00435813" w:rsidRPr="00AC2845" w:rsidRDefault="00435813" w:rsidP="003B3A3E">
    <w:pPr>
      <w:pStyle w:val="Header"/>
      <w:pBdr>
        <w:bottom w:val="single" w:sz="4" w:space="0" w:color="000080"/>
      </w:pBdr>
      <w:tabs>
        <w:tab w:val="clear" w:pos="9360"/>
        <w:tab w:val="right" w:pos="10800"/>
      </w:tabs>
      <w:spacing w:after="120"/>
    </w:pPr>
    <w:r w:rsidRPr="009525F2">
      <w:rPr>
        <w:rFonts w:ascii="Arial Bold" w:hAnsi="Arial Bold"/>
      </w:rPr>
      <w:t>(Handbook)</w:t>
    </w:r>
    <w:r w:rsidRPr="009525F2">
      <w:rPr>
        <w:rFonts w:ascii="Arial Bold" w:hAnsi="Arial Bold"/>
      </w:rPr>
      <w:tab/>
    </w:r>
    <w:r>
      <w:rPr>
        <w:rFonts w:ascii="Arial Bold" w:hAnsi="Arial Bold"/>
      </w:rPr>
      <w:t xml:space="preserve">                                                                                                                     </w:t>
    </w:r>
    <w:r w:rsidR="006313F9">
      <w:rPr>
        <w:rFonts w:ascii="Arial Bold" w:hAnsi="Arial Bold"/>
      </w:rPr>
      <w:t xml:space="preserve">                   BCP </w:t>
    </w:r>
    <w:r>
      <w:rPr>
        <w:rFonts w:ascii="Arial Bold" w:hAnsi="Arial Bold"/>
      </w:rPr>
      <w:t>Test</w:t>
    </w:r>
    <w:r w:rsidRPr="007E1A9A">
      <w:t xml:space="preserve"> </w:t>
    </w:r>
  </w:p>
  <w:p w14:paraId="2B7C698A" w14:textId="77777777" w:rsidR="00435813" w:rsidRDefault="00435813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A813" w14:textId="77777777" w:rsidR="00435813" w:rsidRDefault="00435813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EC38" w14:textId="77777777" w:rsidR="00435813" w:rsidRDefault="00435813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A78B9" w14:textId="77777777" w:rsidR="00435813" w:rsidRPr="00DF2ABE" w:rsidRDefault="00435813" w:rsidP="00A2790F">
    <w:pPr>
      <w:autoSpaceDE w:val="0"/>
      <w:autoSpaceDN w:val="0"/>
      <w:adjustRightInd w:val="0"/>
      <w:jc w:val="center"/>
      <w:rPr>
        <w:rFonts w:ascii="Verdana" w:hAnsi="Verdana" w:cs="BALALH+Verdana"/>
        <w:color w:val="00008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4E7C" w14:textId="77777777" w:rsidR="00435813" w:rsidRDefault="004358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4B15" w14:textId="77777777" w:rsidR="00435813" w:rsidRDefault="004358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3E76" w14:textId="77777777" w:rsidR="00435813" w:rsidRDefault="0043581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258D" w14:textId="77777777" w:rsidR="00435813" w:rsidRDefault="0043581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C352" w14:textId="77777777" w:rsidR="00435813" w:rsidRDefault="0043581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AD02" w14:textId="77777777" w:rsidR="00435813" w:rsidRDefault="0043581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DCA8" w14:textId="77777777" w:rsidR="00435813" w:rsidRDefault="00435813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6D18" w14:textId="77777777" w:rsidR="00435813" w:rsidRPr="009525F2" w:rsidRDefault="00435813" w:rsidP="0056725B">
    <w:pPr>
      <w:autoSpaceDE w:val="0"/>
      <w:autoSpaceDN w:val="0"/>
      <w:adjustRightInd w:val="0"/>
      <w:jc w:val="center"/>
      <w:rPr>
        <w:rFonts w:ascii="Arial Bold" w:hAnsi="Arial Bold" w:cs="BALALH+Verdana"/>
        <w:b/>
        <w:color w:val="000080"/>
        <w:sz w:val="20"/>
      </w:rPr>
    </w:pPr>
    <w:r>
      <w:rPr>
        <w:rFonts w:ascii="Arial Bold" w:hAnsi="Arial Bold" w:cs="BALALH+Verdana"/>
        <w:b/>
        <w:color w:val="000080"/>
        <w:sz w:val="20"/>
      </w:rPr>
      <w:t>For Exercise Use Only</w:t>
    </w:r>
  </w:p>
  <w:p w14:paraId="4E980770" w14:textId="77777777" w:rsidR="00435813" w:rsidRPr="009525F2" w:rsidRDefault="00435813" w:rsidP="0056725B">
    <w:pPr>
      <w:tabs>
        <w:tab w:val="left" w:pos="4860"/>
      </w:tabs>
      <w:autoSpaceDE w:val="0"/>
      <w:autoSpaceDN w:val="0"/>
      <w:adjustRightInd w:val="0"/>
      <w:rPr>
        <w:rFonts w:ascii="Arial Bold" w:hAnsi="Arial Bold" w:cs="Arial"/>
        <w:b/>
        <w:color w:val="000080"/>
        <w:sz w:val="20"/>
        <w:szCs w:val="20"/>
      </w:rPr>
    </w:pPr>
    <w:r w:rsidRPr="009525F2">
      <w:rPr>
        <w:rFonts w:ascii="Arial Bold" w:hAnsi="Arial Bold" w:cs="Arial"/>
        <w:b/>
        <w:bCs/>
        <w:color w:val="000080"/>
        <w:sz w:val="20"/>
        <w:szCs w:val="20"/>
      </w:rPr>
      <w:t xml:space="preserve">Facilitator </w:t>
    </w:r>
    <w:r>
      <w:rPr>
        <w:rFonts w:ascii="Arial Bold" w:hAnsi="Arial Bold" w:cs="Arial"/>
        <w:b/>
        <w:bCs/>
        <w:color w:val="000080"/>
        <w:sz w:val="20"/>
        <w:szCs w:val="20"/>
      </w:rPr>
      <w:t xml:space="preserve">&amp; Evaluator </w:t>
    </w:r>
    <w:r w:rsidRPr="009525F2">
      <w:rPr>
        <w:rFonts w:ascii="Arial Bold" w:hAnsi="Arial Bold" w:cs="Arial"/>
        <w:b/>
        <w:bCs/>
        <w:color w:val="000080"/>
        <w:sz w:val="20"/>
        <w:szCs w:val="20"/>
      </w:rPr>
      <w:t>Handbook</w:t>
    </w:r>
    <w:r w:rsidRPr="009525F2">
      <w:rPr>
        <w:rFonts w:ascii="Arial Bold" w:hAnsi="Arial Bold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  <w:t xml:space="preserve">         </w:t>
    </w:r>
  </w:p>
  <w:p w14:paraId="396225BC" w14:textId="77777777" w:rsidR="00435813" w:rsidRPr="00AC2845" w:rsidRDefault="00435813" w:rsidP="00E90861">
    <w:pPr>
      <w:pStyle w:val="Header"/>
      <w:pBdr>
        <w:bottom w:val="single" w:sz="4" w:space="0" w:color="000080"/>
      </w:pBdr>
      <w:tabs>
        <w:tab w:val="clear" w:pos="9360"/>
        <w:tab w:val="right" w:pos="10800"/>
      </w:tabs>
      <w:spacing w:after="120"/>
    </w:pPr>
    <w:r w:rsidRPr="009525F2">
      <w:rPr>
        <w:rFonts w:ascii="Arial Bold" w:hAnsi="Arial Bold"/>
      </w:rPr>
      <w:t>(Handbook)</w:t>
    </w:r>
    <w:r w:rsidRPr="009525F2">
      <w:rPr>
        <w:rFonts w:ascii="Arial Bold" w:hAnsi="Arial Bold"/>
      </w:rPr>
      <w:tab/>
    </w:r>
    <w:r>
      <w:rPr>
        <w:rFonts w:ascii="Arial Bold" w:hAnsi="Arial Bold"/>
      </w:rPr>
      <w:t xml:space="preserve">                                                                                                                     </w:t>
    </w:r>
    <w:r w:rsidR="006313F9">
      <w:rPr>
        <w:rFonts w:ascii="Arial Bold" w:hAnsi="Arial Bold"/>
      </w:rPr>
      <w:t xml:space="preserve">                   BCP </w:t>
    </w:r>
    <w:r>
      <w:rPr>
        <w:rFonts w:ascii="Arial Bold" w:hAnsi="Arial Bold"/>
      </w:rPr>
      <w:t>Test</w:t>
    </w:r>
    <w:r w:rsidRPr="007E1A9A">
      <w:t xml:space="preserve"> </w:t>
    </w:r>
  </w:p>
  <w:p w14:paraId="054E732B" w14:textId="77777777" w:rsidR="00435813" w:rsidRPr="0056725B" w:rsidRDefault="00435813" w:rsidP="00567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5A895B0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9"/>
    <w:multiLevelType w:val="singleLevel"/>
    <w:tmpl w:val="B8F2B8E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4474721"/>
    <w:multiLevelType w:val="hybridMultilevel"/>
    <w:tmpl w:val="05E8EEEE"/>
    <w:lvl w:ilvl="0" w:tplc="F8EE6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F0A33"/>
    <w:multiLevelType w:val="hybridMultilevel"/>
    <w:tmpl w:val="CFF22E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606D06"/>
    <w:multiLevelType w:val="hybridMultilevel"/>
    <w:tmpl w:val="96C48508"/>
    <w:lvl w:ilvl="0" w:tplc="8E0E11E6">
      <w:start w:val="1"/>
      <w:numFmt w:val="bullet"/>
      <w:pStyle w:val="bodybold"/>
      <w:lvlText w:val="―"/>
      <w:lvlJc w:val="left"/>
      <w:pPr>
        <w:tabs>
          <w:tab w:val="num" w:pos="1181"/>
        </w:tabs>
        <w:ind w:left="1181" w:hanging="360"/>
      </w:pPr>
      <w:rPr>
        <w:rFonts w:ascii="Georgia" w:hAnsi="Georgia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41"/>
        </w:tabs>
        <w:ind w:left="15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1"/>
        </w:tabs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1"/>
        </w:tabs>
        <w:ind w:left="37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1"/>
        </w:tabs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1"/>
        </w:tabs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1"/>
        </w:tabs>
        <w:ind w:left="58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1"/>
        </w:tabs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7186513"/>
    <w:multiLevelType w:val="hybridMultilevel"/>
    <w:tmpl w:val="2D986AD0"/>
    <w:lvl w:ilvl="0" w:tplc="161EBE32">
      <w:start w:val="1"/>
      <w:numFmt w:val="bullet"/>
      <w:pStyle w:val="B1dsj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0814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954EF"/>
    <w:multiLevelType w:val="hybridMultilevel"/>
    <w:tmpl w:val="4148EC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726C70"/>
    <w:multiLevelType w:val="hybridMultilevel"/>
    <w:tmpl w:val="9D0A13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F913EA"/>
    <w:multiLevelType w:val="hybridMultilevel"/>
    <w:tmpl w:val="571079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8A7A46"/>
    <w:multiLevelType w:val="hybridMultilevel"/>
    <w:tmpl w:val="2E5CC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97FD8"/>
    <w:multiLevelType w:val="hybridMultilevel"/>
    <w:tmpl w:val="925AF1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D006DC"/>
    <w:multiLevelType w:val="multilevel"/>
    <w:tmpl w:val="2D9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C468F"/>
    <w:multiLevelType w:val="hybridMultilevel"/>
    <w:tmpl w:val="36FCE6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AF85EF7"/>
    <w:multiLevelType w:val="hybridMultilevel"/>
    <w:tmpl w:val="892AB466"/>
    <w:lvl w:ilvl="0" w:tplc="D9E6C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E7A5DD3"/>
    <w:multiLevelType w:val="hybridMultilevel"/>
    <w:tmpl w:val="9C7E0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81A99"/>
    <w:multiLevelType w:val="hybridMultilevel"/>
    <w:tmpl w:val="425C4838"/>
    <w:lvl w:ilvl="0" w:tplc="22DCCE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DF15C8"/>
    <w:multiLevelType w:val="multilevel"/>
    <w:tmpl w:val="2D9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20E82"/>
    <w:multiLevelType w:val="hybridMultilevel"/>
    <w:tmpl w:val="84E016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BA224B9"/>
    <w:multiLevelType w:val="hybridMultilevel"/>
    <w:tmpl w:val="1C8A38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B4632C"/>
    <w:multiLevelType w:val="hybridMultilevel"/>
    <w:tmpl w:val="ACA24A2E"/>
    <w:lvl w:ilvl="0" w:tplc="22DCCE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C8817A6"/>
    <w:multiLevelType w:val="hybridMultilevel"/>
    <w:tmpl w:val="E036347C"/>
    <w:lvl w:ilvl="0" w:tplc="38687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15B28"/>
    <w:multiLevelType w:val="hybridMultilevel"/>
    <w:tmpl w:val="A3F2FF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DDD3503"/>
    <w:multiLevelType w:val="hybridMultilevel"/>
    <w:tmpl w:val="D3921E50"/>
    <w:lvl w:ilvl="0" w:tplc="4426E0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1AFB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2F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0D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E04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21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C54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845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1AE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4F284D"/>
    <w:multiLevelType w:val="hybridMultilevel"/>
    <w:tmpl w:val="AAA6428E"/>
    <w:lvl w:ilvl="0" w:tplc="94F02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06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36D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AD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7A20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AB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E1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60E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D076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6C5974"/>
    <w:multiLevelType w:val="hybridMultilevel"/>
    <w:tmpl w:val="1C705F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48E7163"/>
    <w:multiLevelType w:val="hybridMultilevel"/>
    <w:tmpl w:val="D6121732"/>
    <w:lvl w:ilvl="0" w:tplc="A32E882C">
      <w:start w:val="1"/>
      <w:numFmt w:val="bullet"/>
      <w:pStyle w:val="SITMAN-BulletLevel1ss"/>
      <w:lvlText w:val=""/>
      <w:lvlJc w:val="left"/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74DB32">
      <w:start w:val="1"/>
      <w:numFmt w:val="bullet"/>
      <w:lvlText w:val=""/>
      <w:lvlJc w:val="left"/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154DD"/>
    <w:multiLevelType w:val="hybridMultilevel"/>
    <w:tmpl w:val="DD489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045A"/>
    <w:multiLevelType w:val="hybridMultilevel"/>
    <w:tmpl w:val="E846669E"/>
    <w:lvl w:ilvl="0" w:tplc="10A49F02">
      <w:start w:val="1"/>
      <w:numFmt w:val="bullet"/>
      <w:pStyle w:val="SITMAN-BulletLevel1"/>
      <w:lvlText w:val=""/>
      <w:lvlJc w:val="left"/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B04C4"/>
    <w:multiLevelType w:val="hybridMultilevel"/>
    <w:tmpl w:val="9926F1A0"/>
    <w:lvl w:ilvl="0" w:tplc="3434339E">
      <w:start w:val="1"/>
      <w:numFmt w:val="decimal"/>
      <w:pStyle w:val="List-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CA35FD"/>
    <w:multiLevelType w:val="hybridMultilevel"/>
    <w:tmpl w:val="E6C831AE"/>
    <w:lvl w:ilvl="0" w:tplc="358A74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A12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0ED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A20B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8D3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8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72A8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6A2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4AA0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6276A"/>
    <w:multiLevelType w:val="hybridMultilevel"/>
    <w:tmpl w:val="6A2696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A0C4940"/>
    <w:multiLevelType w:val="multilevel"/>
    <w:tmpl w:val="2D9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B794E"/>
    <w:multiLevelType w:val="hybridMultilevel"/>
    <w:tmpl w:val="0CA44DF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684D1208"/>
    <w:multiLevelType w:val="multilevel"/>
    <w:tmpl w:val="ED70665C"/>
    <w:lvl w:ilvl="0">
      <w:start w:val="7"/>
      <w:numFmt w:val="decimal"/>
      <w:lvlText w:val="%1.0"/>
      <w:lvlJc w:val="left"/>
      <w:pPr>
        <w:tabs>
          <w:tab w:val="num" w:pos="0"/>
        </w:tabs>
        <w:ind w:left="720" w:hanging="720"/>
      </w:pPr>
      <w:rPr>
        <w:rFonts w:hint="default"/>
        <w:b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34" w15:restartNumberingAfterBreak="0">
    <w:nsid w:val="6867014F"/>
    <w:multiLevelType w:val="hybridMultilevel"/>
    <w:tmpl w:val="B89832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9CA3666"/>
    <w:multiLevelType w:val="hybridMultilevel"/>
    <w:tmpl w:val="352C24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9CC77E7"/>
    <w:multiLevelType w:val="multilevel"/>
    <w:tmpl w:val="0409001D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B4D32E6"/>
    <w:multiLevelType w:val="hybridMultilevel"/>
    <w:tmpl w:val="1430E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39FE"/>
    <w:multiLevelType w:val="hybridMultilevel"/>
    <w:tmpl w:val="09F66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0814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A5BF1"/>
    <w:multiLevelType w:val="hybridMultilevel"/>
    <w:tmpl w:val="A9907440"/>
    <w:lvl w:ilvl="0" w:tplc="B106DF52">
      <w:start w:val="1"/>
      <w:numFmt w:val="decimal"/>
      <w:pStyle w:val="SITMAN-Questions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9B1FFE"/>
    <w:multiLevelType w:val="hybridMultilevel"/>
    <w:tmpl w:val="34FCF130"/>
    <w:lvl w:ilvl="0" w:tplc="F43E840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14D8E"/>
    <w:multiLevelType w:val="hybridMultilevel"/>
    <w:tmpl w:val="3080167A"/>
    <w:lvl w:ilvl="0" w:tplc="1F86B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7C3FAD"/>
    <w:multiLevelType w:val="hybridMultilevel"/>
    <w:tmpl w:val="225A2476"/>
    <w:lvl w:ilvl="0" w:tplc="4F1C7B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4A17F0"/>
    <w:multiLevelType w:val="hybridMultilevel"/>
    <w:tmpl w:val="EFC02276"/>
    <w:lvl w:ilvl="0" w:tplc="4C92FB94">
      <w:start w:val="1"/>
      <w:numFmt w:val="decimal"/>
      <w:pStyle w:val="Char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0623E"/>
    <w:multiLevelType w:val="hybridMultilevel"/>
    <w:tmpl w:val="86749126"/>
    <w:lvl w:ilvl="0" w:tplc="6DF85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A96E61"/>
    <w:multiLevelType w:val="hybridMultilevel"/>
    <w:tmpl w:val="B7C474A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352270828">
    <w:abstractNumId w:val="1"/>
  </w:num>
  <w:num w:numId="2" w16cid:durableId="1242300607">
    <w:abstractNumId w:val="40"/>
  </w:num>
  <w:num w:numId="3" w16cid:durableId="2088458771">
    <w:abstractNumId w:val="0"/>
  </w:num>
  <w:num w:numId="4" w16cid:durableId="1121655870">
    <w:abstractNumId w:val="36"/>
  </w:num>
  <w:num w:numId="5" w16cid:durableId="534387806">
    <w:abstractNumId w:val="20"/>
  </w:num>
  <w:num w:numId="6" w16cid:durableId="73624949">
    <w:abstractNumId w:val="33"/>
  </w:num>
  <w:num w:numId="7" w16cid:durableId="791022056">
    <w:abstractNumId w:val="39"/>
  </w:num>
  <w:num w:numId="8" w16cid:durableId="1360551063">
    <w:abstractNumId w:val="4"/>
  </w:num>
  <w:num w:numId="9" w16cid:durableId="768308191">
    <w:abstractNumId w:val="5"/>
  </w:num>
  <w:num w:numId="10" w16cid:durableId="1764567785">
    <w:abstractNumId w:val="8"/>
  </w:num>
  <w:num w:numId="11" w16cid:durableId="94519613">
    <w:abstractNumId w:val="42"/>
  </w:num>
  <w:num w:numId="12" w16cid:durableId="1227686237">
    <w:abstractNumId w:val="32"/>
  </w:num>
  <w:num w:numId="13" w16cid:durableId="891311368">
    <w:abstractNumId w:val="9"/>
  </w:num>
  <w:num w:numId="14" w16cid:durableId="1314065668">
    <w:abstractNumId w:val="7"/>
  </w:num>
  <w:num w:numId="15" w16cid:durableId="607547666">
    <w:abstractNumId w:val="21"/>
  </w:num>
  <w:num w:numId="16" w16cid:durableId="784891040">
    <w:abstractNumId w:val="19"/>
  </w:num>
  <w:num w:numId="17" w16cid:durableId="455871067">
    <w:abstractNumId w:val="12"/>
  </w:num>
  <w:num w:numId="18" w16cid:durableId="1620914172">
    <w:abstractNumId w:val="30"/>
  </w:num>
  <w:num w:numId="19" w16cid:durableId="2066833643">
    <w:abstractNumId w:val="6"/>
  </w:num>
  <w:num w:numId="20" w16cid:durableId="233469618">
    <w:abstractNumId w:val="15"/>
  </w:num>
  <w:num w:numId="21" w16cid:durableId="489371916">
    <w:abstractNumId w:val="17"/>
  </w:num>
  <w:num w:numId="22" w16cid:durableId="2014871026">
    <w:abstractNumId w:val="45"/>
  </w:num>
  <w:num w:numId="23" w16cid:durableId="186793384">
    <w:abstractNumId w:val="24"/>
  </w:num>
  <w:num w:numId="24" w16cid:durableId="383256623">
    <w:abstractNumId w:val="43"/>
  </w:num>
  <w:num w:numId="25" w16cid:durableId="495272053">
    <w:abstractNumId w:val="27"/>
  </w:num>
  <w:num w:numId="26" w16cid:durableId="2108691695">
    <w:abstractNumId w:val="28"/>
  </w:num>
  <w:num w:numId="27" w16cid:durableId="333647508">
    <w:abstractNumId w:val="25"/>
  </w:num>
  <w:num w:numId="28" w16cid:durableId="546602898">
    <w:abstractNumId w:val="13"/>
  </w:num>
  <w:num w:numId="29" w16cid:durableId="1805848765">
    <w:abstractNumId w:val="26"/>
  </w:num>
  <w:num w:numId="30" w16cid:durableId="178588204">
    <w:abstractNumId w:val="31"/>
  </w:num>
  <w:num w:numId="31" w16cid:durableId="1691301390">
    <w:abstractNumId w:val="38"/>
  </w:num>
  <w:num w:numId="32" w16cid:durableId="388961834">
    <w:abstractNumId w:val="11"/>
  </w:num>
  <w:num w:numId="33" w16cid:durableId="1464999220">
    <w:abstractNumId w:val="16"/>
  </w:num>
  <w:num w:numId="34" w16cid:durableId="1662923046">
    <w:abstractNumId w:val="35"/>
  </w:num>
  <w:num w:numId="35" w16cid:durableId="781876175">
    <w:abstractNumId w:val="34"/>
  </w:num>
  <w:num w:numId="36" w16cid:durableId="1886914542">
    <w:abstractNumId w:val="10"/>
  </w:num>
  <w:num w:numId="37" w16cid:durableId="1472091988">
    <w:abstractNumId w:val="2"/>
  </w:num>
  <w:num w:numId="38" w16cid:durableId="1424572184">
    <w:abstractNumId w:val="23"/>
  </w:num>
  <w:num w:numId="39" w16cid:durableId="1643585067">
    <w:abstractNumId w:val="29"/>
  </w:num>
  <w:num w:numId="40" w16cid:durableId="1852183536">
    <w:abstractNumId w:val="22"/>
  </w:num>
  <w:num w:numId="41" w16cid:durableId="1047485186">
    <w:abstractNumId w:val="14"/>
  </w:num>
  <w:num w:numId="42" w16cid:durableId="914359174">
    <w:abstractNumId w:val="44"/>
  </w:num>
  <w:num w:numId="43" w16cid:durableId="1462110021">
    <w:abstractNumId w:val="41"/>
  </w:num>
  <w:num w:numId="44" w16cid:durableId="537354962">
    <w:abstractNumId w:val="18"/>
  </w:num>
  <w:num w:numId="45" w16cid:durableId="1089274757">
    <w:abstractNumId w:val="3"/>
  </w:num>
  <w:num w:numId="46" w16cid:durableId="896358434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>
      <o:colormru v:ext="edit" colors="black"/>
      <o:colormenu v:ext="edit" shadowcolor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1C"/>
    <w:rsid w:val="00000BF8"/>
    <w:rsid w:val="00000D54"/>
    <w:rsid w:val="000010D5"/>
    <w:rsid w:val="00002188"/>
    <w:rsid w:val="000028E0"/>
    <w:rsid w:val="00007189"/>
    <w:rsid w:val="00007E96"/>
    <w:rsid w:val="00007F5D"/>
    <w:rsid w:val="000102DF"/>
    <w:rsid w:val="0001037A"/>
    <w:rsid w:val="00010EA2"/>
    <w:rsid w:val="00013952"/>
    <w:rsid w:val="00013AA4"/>
    <w:rsid w:val="000178F8"/>
    <w:rsid w:val="000209F0"/>
    <w:rsid w:val="000214C7"/>
    <w:rsid w:val="00023515"/>
    <w:rsid w:val="00026C2C"/>
    <w:rsid w:val="00027BE6"/>
    <w:rsid w:val="00032D3F"/>
    <w:rsid w:val="00033A10"/>
    <w:rsid w:val="00034837"/>
    <w:rsid w:val="00037A04"/>
    <w:rsid w:val="000401B9"/>
    <w:rsid w:val="000432AB"/>
    <w:rsid w:val="00043E2C"/>
    <w:rsid w:val="0004413B"/>
    <w:rsid w:val="00044F0F"/>
    <w:rsid w:val="0004571F"/>
    <w:rsid w:val="00045DD0"/>
    <w:rsid w:val="00046129"/>
    <w:rsid w:val="000473F1"/>
    <w:rsid w:val="0004753F"/>
    <w:rsid w:val="000500F1"/>
    <w:rsid w:val="0005127C"/>
    <w:rsid w:val="000517F0"/>
    <w:rsid w:val="00052857"/>
    <w:rsid w:val="00053CF5"/>
    <w:rsid w:val="000545DA"/>
    <w:rsid w:val="00054BB3"/>
    <w:rsid w:val="00056897"/>
    <w:rsid w:val="00057C12"/>
    <w:rsid w:val="00060272"/>
    <w:rsid w:val="000619D8"/>
    <w:rsid w:val="00061B4D"/>
    <w:rsid w:val="000629EB"/>
    <w:rsid w:val="00062B97"/>
    <w:rsid w:val="000630A4"/>
    <w:rsid w:val="000640B3"/>
    <w:rsid w:val="000655AB"/>
    <w:rsid w:val="0006703D"/>
    <w:rsid w:val="00067DB7"/>
    <w:rsid w:val="0007088D"/>
    <w:rsid w:val="000712D5"/>
    <w:rsid w:val="00072114"/>
    <w:rsid w:val="000721C7"/>
    <w:rsid w:val="000723C8"/>
    <w:rsid w:val="000723EE"/>
    <w:rsid w:val="00073446"/>
    <w:rsid w:val="00073A6D"/>
    <w:rsid w:val="0008088A"/>
    <w:rsid w:val="000835C3"/>
    <w:rsid w:val="000842AF"/>
    <w:rsid w:val="00084A50"/>
    <w:rsid w:val="00085B82"/>
    <w:rsid w:val="00086485"/>
    <w:rsid w:val="00086727"/>
    <w:rsid w:val="00087CBF"/>
    <w:rsid w:val="0009047C"/>
    <w:rsid w:val="00090A5C"/>
    <w:rsid w:val="000911E9"/>
    <w:rsid w:val="00091B76"/>
    <w:rsid w:val="00091E8F"/>
    <w:rsid w:val="00092908"/>
    <w:rsid w:val="00093ACF"/>
    <w:rsid w:val="00094072"/>
    <w:rsid w:val="000963AD"/>
    <w:rsid w:val="00096F2E"/>
    <w:rsid w:val="00097691"/>
    <w:rsid w:val="000976BD"/>
    <w:rsid w:val="00097963"/>
    <w:rsid w:val="000A0074"/>
    <w:rsid w:val="000A48F8"/>
    <w:rsid w:val="000A7ACC"/>
    <w:rsid w:val="000B04BC"/>
    <w:rsid w:val="000B055C"/>
    <w:rsid w:val="000B07BE"/>
    <w:rsid w:val="000B0EE6"/>
    <w:rsid w:val="000B148B"/>
    <w:rsid w:val="000B1629"/>
    <w:rsid w:val="000B432E"/>
    <w:rsid w:val="000B44A8"/>
    <w:rsid w:val="000B627E"/>
    <w:rsid w:val="000B6BA6"/>
    <w:rsid w:val="000C1223"/>
    <w:rsid w:val="000C26D3"/>
    <w:rsid w:val="000C2D73"/>
    <w:rsid w:val="000C5321"/>
    <w:rsid w:val="000C560E"/>
    <w:rsid w:val="000C56F0"/>
    <w:rsid w:val="000C6965"/>
    <w:rsid w:val="000C6EBA"/>
    <w:rsid w:val="000D0398"/>
    <w:rsid w:val="000D19C1"/>
    <w:rsid w:val="000D2BD1"/>
    <w:rsid w:val="000D5293"/>
    <w:rsid w:val="000D5773"/>
    <w:rsid w:val="000E002F"/>
    <w:rsid w:val="000E1748"/>
    <w:rsid w:val="000E1B76"/>
    <w:rsid w:val="000E31AD"/>
    <w:rsid w:val="000E40B2"/>
    <w:rsid w:val="000E4754"/>
    <w:rsid w:val="000E65F8"/>
    <w:rsid w:val="000E6C59"/>
    <w:rsid w:val="000E6D06"/>
    <w:rsid w:val="000E6E5A"/>
    <w:rsid w:val="000E7447"/>
    <w:rsid w:val="000F0806"/>
    <w:rsid w:val="000F1C4A"/>
    <w:rsid w:val="000F33EA"/>
    <w:rsid w:val="000F3A3F"/>
    <w:rsid w:val="000F55C6"/>
    <w:rsid w:val="000F60FC"/>
    <w:rsid w:val="000F70DA"/>
    <w:rsid w:val="000F76A4"/>
    <w:rsid w:val="000F7D4C"/>
    <w:rsid w:val="00101448"/>
    <w:rsid w:val="001019D9"/>
    <w:rsid w:val="00102035"/>
    <w:rsid w:val="0010254F"/>
    <w:rsid w:val="00102A68"/>
    <w:rsid w:val="001031A9"/>
    <w:rsid w:val="001043F9"/>
    <w:rsid w:val="00105D5A"/>
    <w:rsid w:val="00105FC6"/>
    <w:rsid w:val="00106298"/>
    <w:rsid w:val="001112F9"/>
    <w:rsid w:val="001124BD"/>
    <w:rsid w:val="0011265B"/>
    <w:rsid w:val="001129A6"/>
    <w:rsid w:val="00112FC3"/>
    <w:rsid w:val="001134FD"/>
    <w:rsid w:val="00114B16"/>
    <w:rsid w:val="00114C15"/>
    <w:rsid w:val="0011582F"/>
    <w:rsid w:val="00115AAC"/>
    <w:rsid w:val="00116985"/>
    <w:rsid w:val="00120D3F"/>
    <w:rsid w:val="00121CCC"/>
    <w:rsid w:val="001255A7"/>
    <w:rsid w:val="0012670D"/>
    <w:rsid w:val="0012707D"/>
    <w:rsid w:val="00127569"/>
    <w:rsid w:val="00127C4D"/>
    <w:rsid w:val="00130DCF"/>
    <w:rsid w:val="0013226A"/>
    <w:rsid w:val="00132DD4"/>
    <w:rsid w:val="00133073"/>
    <w:rsid w:val="001340A1"/>
    <w:rsid w:val="0013428E"/>
    <w:rsid w:val="00135EFA"/>
    <w:rsid w:val="00136FB9"/>
    <w:rsid w:val="00141E05"/>
    <w:rsid w:val="001426A9"/>
    <w:rsid w:val="0014284C"/>
    <w:rsid w:val="0014295F"/>
    <w:rsid w:val="00143E3A"/>
    <w:rsid w:val="00144B9E"/>
    <w:rsid w:val="00144EF4"/>
    <w:rsid w:val="00145583"/>
    <w:rsid w:val="00145ACF"/>
    <w:rsid w:val="00145DEA"/>
    <w:rsid w:val="00146DDF"/>
    <w:rsid w:val="0014794A"/>
    <w:rsid w:val="00150C2F"/>
    <w:rsid w:val="001520EB"/>
    <w:rsid w:val="00152836"/>
    <w:rsid w:val="00152B67"/>
    <w:rsid w:val="001559BC"/>
    <w:rsid w:val="001559CD"/>
    <w:rsid w:val="00156921"/>
    <w:rsid w:val="001570C6"/>
    <w:rsid w:val="00165AD8"/>
    <w:rsid w:val="001661AF"/>
    <w:rsid w:val="001662D9"/>
    <w:rsid w:val="00166B09"/>
    <w:rsid w:val="00167247"/>
    <w:rsid w:val="0017074B"/>
    <w:rsid w:val="00170B95"/>
    <w:rsid w:val="00171A5D"/>
    <w:rsid w:val="00173397"/>
    <w:rsid w:val="001742F1"/>
    <w:rsid w:val="00175EF4"/>
    <w:rsid w:val="00177803"/>
    <w:rsid w:val="001807DD"/>
    <w:rsid w:val="00181040"/>
    <w:rsid w:val="001813DB"/>
    <w:rsid w:val="00184192"/>
    <w:rsid w:val="00184B97"/>
    <w:rsid w:val="00185470"/>
    <w:rsid w:val="00185677"/>
    <w:rsid w:val="00185829"/>
    <w:rsid w:val="00186367"/>
    <w:rsid w:val="00186702"/>
    <w:rsid w:val="00191CEA"/>
    <w:rsid w:val="0019553D"/>
    <w:rsid w:val="0019745B"/>
    <w:rsid w:val="001A17F2"/>
    <w:rsid w:val="001A2397"/>
    <w:rsid w:val="001A423E"/>
    <w:rsid w:val="001A6C85"/>
    <w:rsid w:val="001B0957"/>
    <w:rsid w:val="001B19D2"/>
    <w:rsid w:val="001B1C47"/>
    <w:rsid w:val="001B2789"/>
    <w:rsid w:val="001B36F9"/>
    <w:rsid w:val="001B3D9C"/>
    <w:rsid w:val="001B4CCA"/>
    <w:rsid w:val="001B4FCF"/>
    <w:rsid w:val="001B6097"/>
    <w:rsid w:val="001B660F"/>
    <w:rsid w:val="001B7353"/>
    <w:rsid w:val="001B76FB"/>
    <w:rsid w:val="001B7E51"/>
    <w:rsid w:val="001C04ED"/>
    <w:rsid w:val="001C0EC3"/>
    <w:rsid w:val="001C1EAB"/>
    <w:rsid w:val="001C38D9"/>
    <w:rsid w:val="001C556E"/>
    <w:rsid w:val="001C597F"/>
    <w:rsid w:val="001C77A1"/>
    <w:rsid w:val="001C7F95"/>
    <w:rsid w:val="001D0493"/>
    <w:rsid w:val="001D292E"/>
    <w:rsid w:val="001D3C8C"/>
    <w:rsid w:val="001D44D5"/>
    <w:rsid w:val="001D5EFC"/>
    <w:rsid w:val="001D60D1"/>
    <w:rsid w:val="001D63EF"/>
    <w:rsid w:val="001D6979"/>
    <w:rsid w:val="001D6A8C"/>
    <w:rsid w:val="001D7611"/>
    <w:rsid w:val="001E1D8D"/>
    <w:rsid w:val="001E21CA"/>
    <w:rsid w:val="001E2655"/>
    <w:rsid w:val="001E33EB"/>
    <w:rsid w:val="001E4973"/>
    <w:rsid w:val="001E5A1A"/>
    <w:rsid w:val="001E5BB3"/>
    <w:rsid w:val="001F062A"/>
    <w:rsid w:val="001F2F8D"/>
    <w:rsid w:val="001F4D74"/>
    <w:rsid w:val="001F7106"/>
    <w:rsid w:val="001F74B1"/>
    <w:rsid w:val="00201293"/>
    <w:rsid w:val="0020347E"/>
    <w:rsid w:val="00204EFA"/>
    <w:rsid w:val="00205741"/>
    <w:rsid w:val="00205DA9"/>
    <w:rsid w:val="00207786"/>
    <w:rsid w:val="00210083"/>
    <w:rsid w:val="00210101"/>
    <w:rsid w:val="00210BC8"/>
    <w:rsid w:val="0021145F"/>
    <w:rsid w:val="00212441"/>
    <w:rsid w:val="002124A8"/>
    <w:rsid w:val="00213080"/>
    <w:rsid w:val="002137AA"/>
    <w:rsid w:val="00214A0C"/>
    <w:rsid w:val="00215BB2"/>
    <w:rsid w:val="00216854"/>
    <w:rsid w:val="00216C0A"/>
    <w:rsid w:val="00222023"/>
    <w:rsid w:val="00222C0F"/>
    <w:rsid w:val="00223BFD"/>
    <w:rsid w:val="00223C94"/>
    <w:rsid w:val="00224638"/>
    <w:rsid w:val="00224FCD"/>
    <w:rsid w:val="002306E0"/>
    <w:rsid w:val="00230AA1"/>
    <w:rsid w:val="002320C1"/>
    <w:rsid w:val="002323C4"/>
    <w:rsid w:val="00232483"/>
    <w:rsid w:val="00232BDD"/>
    <w:rsid w:val="00235C2B"/>
    <w:rsid w:val="00237A7C"/>
    <w:rsid w:val="00240D69"/>
    <w:rsid w:val="002416B4"/>
    <w:rsid w:val="002416EB"/>
    <w:rsid w:val="00241BA1"/>
    <w:rsid w:val="0024245A"/>
    <w:rsid w:val="00243C2A"/>
    <w:rsid w:val="00246051"/>
    <w:rsid w:val="00247C8B"/>
    <w:rsid w:val="00250CCA"/>
    <w:rsid w:val="002512B2"/>
    <w:rsid w:val="00252AD0"/>
    <w:rsid w:val="002530FA"/>
    <w:rsid w:val="00253AF5"/>
    <w:rsid w:val="00254B78"/>
    <w:rsid w:val="00256E5B"/>
    <w:rsid w:val="00260380"/>
    <w:rsid w:val="002604B4"/>
    <w:rsid w:val="00260598"/>
    <w:rsid w:val="00261862"/>
    <w:rsid w:val="00261CA9"/>
    <w:rsid w:val="00262FAA"/>
    <w:rsid w:val="00265983"/>
    <w:rsid w:val="00266021"/>
    <w:rsid w:val="00266EE9"/>
    <w:rsid w:val="0026750A"/>
    <w:rsid w:val="002704B3"/>
    <w:rsid w:val="002741E6"/>
    <w:rsid w:val="00275372"/>
    <w:rsid w:val="00282555"/>
    <w:rsid w:val="00282F90"/>
    <w:rsid w:val="002842CE"/>
    <w:rsid w:val="002846D2"/>
    <w:rsid w:val="00285B39"/>
    <w:rsid w:val="00285C2A"/>
    <w:rsid w:val="002870AB"/>
    <w:rsid w:val="00287B04"/>
    <w:rsid w:val="00290D44"/>
    <w:rsid w:val="00291398"/>
    <w:rsid w:val="00291630"/>
    <w:rsid w:val="00291AD2"/>
    <w:rsid w:val="00291FC9"/>
    <w:rsid w:val="00292AC7"/>
    <w:rsid w:val="00292E11"/>
    <w:rsid w:val="0029307D"/>
    <w:rsid w:val="00293787"/>
    <w:rsid w:val="0029416A"/>
    <w:rsid w:val="002955ED"/>
    <w:rsid w:val="0029616D"/>
    <w:rsid w:val="00296B42"/>
    <w:rsid w:val="00297EC0"/>
    <w:rsid w:val="002A36BA"/>
    <w:rsid w:val="002A7584"/>
    <w:rsid w:val="002A7ED0"/>
    <w:rsid w:val="002A7F1D"/>
    <w:rsid w:val="002A7F3F"/>
    <w:rsid w:val="002B1DE5"/>
    <w:rsid w:val="002B2949"/>
    <w:rsid w:val="002B2A04"/>
    <w:rsid w:val="002B2B09"/>
    <w:rsid w:val="002B3881"/>
    <w:rsid w:val="002B432B"/>
    <w:rsid w:val="002B4D6B"/>
    <w:rsid w:val="002B5296"/>
    <w:rsid w:val="002B5569"/>
    <w:rsid w:val="002B5893"/>
    <w:rsid w:val="002B6F2C"/>
    <w:rsid w:val="002B7104"/>
    <w:rsid w:val="002C0191"/>
    <w:rsid w:val="002C2D62"/>
    <w:rsid w:val="002C50D1"/>
    <w:rsid w:val="002C6797"/>
    <w:rsid w:val="002D13B0"/>
    <w:rsid w:val="002D17B4"/>
    <w:rsid w:val="002D1B8D"/>
    <w:rsid w:val="002D3464"/>
    <w:rsid w:val="002D4BE2"/>
    <w:rsid w:val="002D5A09"/>
    <w:rsid w:val="002D6BD6"/>
    <w:rsid w:val="002E0C4C"/>
    <w:rsid w:val="002E0E34"/>
    <w:rsid w:val="002E1A51"/>
    <w:rsid w:val="002E4185"/>
    <w:rsid w:val="002E5244"/>
    <w:rsid w:val="002E5ACD"/>
    <w:rsid w:val="002F0271"/>
    <w:rsid w:val="002F0E2D"/>
    <w:rsid w:val="002F2440"/>
    <w:rsid w:val="002F252D"/>
    <w:rsid w:val="002F3847"/>
    <w:rsid w:val="002F46C4"/>
    <w:rsid w:val="002F46E7"/>
    <w:rsid w:val="002F50C3"/>
    <w:rsid w:val="002F58B3"/>
    <w:rsid w:val="00302968"/>
    <w:rsid w:val="00305088"/>
    <w:rsid w:val="003050BD"/>
    <w:rsid w:val="00306384"/>
    <w:rsid w:val="00306E3C"/>
    <w:rsid w:val="00311885"/>
    <w:rsid w:val="0031252D"/>
    <w:rsid w:val="00312CF2"/>
    <w:rsid w:val="0031302E"/>
    <w:rsid w:val="00314C53"/>
    <w:rsid w:val="0031567F"/>
    <w:rsid w:val="0031592F"/>
    <w:rsid w:val="003162DF"/>
    <w:rsid w:val="00316E7C"/>
    <w:rsid w:val="00322D3E"/>
    <w:rsid w:val="003249A0"/>
    <w:rsid w:val="003256B7"/>
    <w:rsid w:val="00327673"/>
    <w:rsid w:val="003301AE"/>
    <w:rsid w:val="003323B0"/>
    <w:rsid w:val="00333584"/>
    <w:rsid w:val="003337EC"/>
    <w:rsid w:val="00336A0E"/>
    <w:rsid w:val="00336D0A"/>
    <w:rsid w:val="00340E44"/>
    <w:rsid w:val="00342EE2"/>
    <w:rsid w:val="00343517"/>
    <w:rsid w:val="00343599"/>
    <w:rsid w:val="00345A66"/>
    <w:rsid w:val="003475A5"/>
    <w:rsid w:val="00347731"/>
    <w:rsid w:val="00347B57"/>
    <w:rsid w:val="00350998"/>
    <w:rsid w:val="00351655"/>
    <w:rsid w:val="00353504"/>
    <w:rsid w:val="003536DE"/>
    <w:rsid w:val="0035396B"/>
    <w:rsid w:val="00353B4A"/>
    <w:rsid w:val="00356670"/>
    <w:rsid w:val="00360E5D"/>
    <w:rsid w:val="00361052"/>
    <w:rsid w:val="00361961"/>
    <w:rsid w:val="00363362"/>
    <w:rsid w:val="00364374"/>
    <w:rsid w:val="0036550D"/>
    <w:rsid w:val="00365765"/>
    <w:rsid w:val="00365EE6"/>
    <w:rsid w:val="003664B7"/>
    <w:rsid w:val="003669E7"/>
    <w:rsid w:val="00366D78"/>
    <w:rsid w:val="00367FD4"/>
    <w:rsid w:val="00372468"/>
    <w:rsid w:val="00372AAC"/>
    <w:rsid w:val="00372FBE"/>
    <w:rsid w:val="00373645"/>
    <w:rsid w:val="00373C11"/>
    <w:rsid w:val="00373D6D"/>
    <w:rsid w:val="0037488B"/>
    <w:rsid w:val="00375E2D"/>
    <w:rsid w:val="00376C47"/>
    <w:rsid w:val="00380320"/>
    <w:rsid w:val="003804F5"/>
    <w:rsid w:val="00381F3E"/>
    <w:rsid w:val="00383B9C"/>
    <w:rsid w:val="00383C18"/>
    <w:rsid w:val="0038429D"/>
    <w:rsid w:val="003843D7"/>
    <w:rsid w:val="00384FB1"/>
    <w:rsid w:val="0038688B"/>
    <w:rsid w:val="003872F7"/>
    <w:rsid w:val="00387C69"/>
    <w:rsid w:val="00390779"/>
    <w:rsid w:val="003914AD"/>
    <w:rsid w:val="00392EFF"/>
    <w:rsid w:val="0039365E"/>
    <w:rsid w:val="003938E8"/>
    <w:rsid w:val="00394DE3"/>
    <w:rsid w:val="003A0B67"/>
    <w:rsid w:val="003A0CBE"/>
    <w:rsid w:val="003A247C"/>
    <w:rsid w:val="003A3606"/>
    <w:rsid w:val="003A3920"/>
    <w:rsid w:val="003A3DCA"/>
    <w:rsid w:val="003A4139"/>
    <w:rsid w:val="003A4DDF"/>
    <w:rsid w:val="003A582C"/>
    <w:rsid w:val="003A72E9"/>
    <w:rsid w:val="003A7301"/>
    <w:rsid w:val="003B0723"/>
    <w:rsid w:val="003B1F0D"/>
    <w:rsid w:val="003B3477"/>
    <w:rsid w:val="003B355F"/>
    <w:rsid w:val="003B3A3E"/>
    <w:rsid w:val="003B3A66"/>
    <w:rsid w:val="003B4D14"/>
    <w:rsid w:val="003B4FF2"/>
    <w:rsid w:val="003B6222"/>
    <w:rsid w:val="003B70E9"/>
    <w:rsid w:val="003B7545"/>
    <w:rsid w:val="003B7778"/>
    <w:rsid w:val="003B7B4B"/>
    <w:rsid w:val="003C1063"/>
    <w:rsid w:val="003C1E96"/>
    <w:rsid w:val="003C201A"/>
    <w:rsid w:val="003C26AB"/>
    <w:rsid w:val="003C3F4D"/>
    <w:rsid w:val="003C45A2"/>
    <w:rsid w:val="003C4ACA"/>
    <w:rsid w:val="003C4E8A"/>
    <w:rsid w:val="003C4FA2"/>
    <w:rsid w:val="003D0EE4"/>
    <w:rsid w:val="003D2737"/>
    <w:rsid w:val="003D3206"/>
    <w:rsid w:val="003D4D3D"/>
    <w:rsid w:val="003D4EB5"/>
    <w:rsid w:val="003D503D"/>
    <w:rsid w:val="003D51CD"/>
    <w:rsid w:val="003D5FC6"/>
    <w:rsid w:val="003D6C3F"/>
    <w:rsid w:val="003D77A9"/>
    <w:rsid w:val="003E0360"/>
    <w:rsid w:val="003E1732"/>
    <w:rsid w:val="003E1791"/>
    <w:rsid w:val="003E36A3"/>
    <w:rsid w:val="003E5ADF"/>
    <w:rsid w:val="003E77C0"/>
    <w:rsid w:val="003F1806"/>
    <w:rsid w:val="003F1BC6"/>
    <w:rsid w:val="003F24F8"/>
    <w:rsid w:val="003F4122"/>
    <w:rsid w:val="003F4CD1"/>
    <w:rsid w:val="003F5FAC"/>
    <w:rsid w:val="003F699D"/>
    <w:rsid w:val="003F6B28"/>
    <w:rsid w:val="003F6E91"/>
    <w:rsid w:val="003F757A"/>
    <w:rsid w:val="004056F4"/>
    <w:rsid w:val="00406151"/>
    <w:rsid w:val="00406E15"/>
    <w:rsid w:val="004078E5"/>
    <w:rsid w:val="00412079"/>
    <w:rsid w:val="004124F3"/>
    <w:rsid w:val="00413B39"/>
    <w:rsid w:val="004141D2"/>
    <w:rsid w:val="00416830"/>
    <w:rsid w:val="00416CA9"/>
    <w:rsid w:val="004176C2"/>
    <w:rsid w:val="004250E2"/>
    <w:rsid w:val="00425C54"/>
    <w:rsid w:val="0042607C"/>
    <w:rsid w:val="00426272"/>
    <w:rsid w:val="00427803"/>
    <w:rsid w:val="0043214A"/>
    <w:rsid w:val="00433DEE"/>
    <w:rsid w:val="004356CF"/>
    <w:rsid w:val="00435813"/>
    <w:rsid w:val="004367DF"/>
    <w:rsid w:val="00436F81"/>
    <w:rsid w:val="00437935"/>
    <w:rsid w:val="00437A87"/>
    <w:rsid w:val="0044092A"/>
    <w:rsid w:val="0044393F"/>
    <w:rsid w:val="00443994"/>
    <w:rsid w:val="00443DB0"/>
    <w:rsid w:val="00445147"/>
    <w:rsid w:val="004455BC"/>
    <w:rsid w:val="00445929"/>
    <w:rsid w:val="00445F89"/>
    <w:rsid w:val="00446D8C"/>
    <w:rsid w:val="0045026E"/>
    <w:rsid w:val="00450825"/>
    <w:rsid w:val="00450A39"/>
    <w:rsid w:val="00451FAB"/>
    <w:rsid w:val="004567CC"/>
    <w:rsid w:val="00457BA9"/>
    <w:rsid w:val="00457E9C"/>
    <w:rsid w:val="00460244"/>
    <w:rsid w:val="00461BA5"/>
    <w:rsid w:val="00461EAE"/>
    <w:rsid w:val="004623E1"/>
    <w:rsid w:val="00462A09"/>
    <w:rsid w:val="00463708"/>
    <w:rsid w:val="00465807"/>
    <w:rsid w:val="0046624A"/>
    <w:rsid w:val="00466434"/>
    <w:rsid w:val="00466797"/>
    <w:rsid w:val="00470863"/>
    <w:rsid w:val="004711B5"/>
    <w:rsid w:val="004715A1"/>
    <w:rsid w:val="00471F84"/>
    <w:rsid w:val="00472006"/>
    <w:rsid w:val="004730B0"/>
    <w:rsid w:val="004737F8"/>
    <w:rsid w:val="00473B56"/>
    <w:rsid w:val="00473E68"/>
    <w:rsid w:val="0047423D"/>
    <w:rsid w:val="00474623"/>
    <w:rsid w:val="0047469F"/>
    <w:rsid w:val="00474746"/>
    <w:rsid w:val="0047599F"/>
    <w:rsid w:val="00476F97"/>
    <w:rsid w:val="00477644"/>
    <w:rsid w:val="00477C38"/>
    <w:rsid w:val="00480707"/>
    <w:rsid w:val="004819F1"/>
    <w:rsid w:val="00483A05"/>
    <w:rsid w:val="0048444A"/>
    <w:rsid w:val="00484914"/>
    <w:rsid w:val="00484DAA"/>
    <w:rsid w:val="00487D02"/>
    <w:rsid w:val="00490821"/>
    <w:rsid w:val="00492610"/>
    <w:rsid w:val="00492DE5"/>
    <w:rsid w:val="00493540"/>
    <w:rsid w:val="004942B9"/>
    <w:rsid w:val="004948C0"/>
    <w:rsid w:val="00495003"/>
    <w:rsid w:val="0049664E"/>
    <w:rsid w:val="004A128F"/>
    <w:rsid w:val="004A1947"/>
    <w:rsid w:val="004A3F4D"/>
    <w:rsid w:val="004A42C2"/>
    <w:rsid w:val="004A4845"/>
    <w:rsid w:val="004A5499"/>
    <w:rsid w:val="004A68CC"/>
    <w:rsid w:val="004A7BA1"/>
    <w:rsid w:val="004B18CA"/>
    <w:rsid w:val="004B1916"/>
    <w:rsid w:val="004B3129"/>
    <w:rsid w:val="004B408A"/>
    <w:rsid w:val="004B48C8"/>
    <w:rsid w:val="004B609B"/>
    <w:rsid w:val="004B739E"/>
    <w:rsid w:val="004B7B05"/>
    <w:rsid w:val="004C0560"/>
    <w:rsid w:val="004C0FEE"/>
    <w:rsid w:val="004C2728"/>
    <w:rsid w:val="004C2A97"/>
    <w:rsid w:val="004C3FA5"/>
    <w:rsid w:val="004C3FC4"/>
    <w:rsid w:val="004C4A05"/>
    <w:rsid w:val="004C54DF"/>
    <w:rsid w:val="004C5ED0"/>
    <w:rsid w:val="004C5F1A"/>
    <w:rsid w:val="004C63BC"/>
    <w:rsid w:val="004C7DA2"/>
    <w:rsid w:val="004D07E4"/>
    <w:rsid w:val="004D0AE0"/>
    <w:rsid w:val="004D15A6"/>
    <w:rsid w:val="004D1AC4"/>
    <w:rsid w:val="004D3399"/>
    <w:rsid w:val="004D38CF"/>
    <w:rsid w:val="004D3944"/>
    <w:rsid w:val="004D4876"/>
    <w:rsid w:val="004D4E41"/>
    <w:rsid w:val="004E028E"/>
    <w:rsid w:val="004E09AA"/>
    <w:rsid w:val="004E09F5"/>
    <w:rsid w:val="004E0D72"/>
    <w:rsid w:val="004E0FA0"/>
    <w:rsid w:val="004E1B83"/>
    <w:rsid w:val="004E21DE"/>
    <w:rsid w:val="004E2386"/>
    <w:rsid w:val="004E2B1B"/>
    <w:rsid w:val="004E3C6B"/>
    <w:rsid w:val="004E47A4"/>
    <w:rsid w:val="004E4A22"/>
    <w:rsid w:val="004E55C6"/>
    <w:rsid w:val="004F1640"/>
    <w:rsid w:val="004F2F0C"/>
    <w:rsid w:val="004F4779"/>
    <w:rsid w:val="0050207F"/>
    <w:rsid w:val="00502B85"/>
    <w:rsid w:val="005034C6"/>
    <w:rsid w:val="00504423"/>
    <w:rsid w:val="00504EE8"/>
    <w:rsid w:val="00506C59"/>
    <w:rsid w:val="00510CF6"/>
    <w:rsid w:val="00511683"/>
    <w:rsid w:val="005126BC"/>
    <w:rsid w:val="00514B45"/>
    <w:rsid w:val="00515D88"/>
    <w:rsid w:val="0051629D"/>
    <w:rsid w:val="0051715B"/>
    <w:rsid w:val="0051782B"/>
    <w:rsid w:val="005178DC"/>
    <w:rsid w:val="00517AAC"/>
    <w:rsid w:val="00520B55"/>
    <w:rsid w:val="00521988"/>
    <w:rsid w:val="00523F52"/>
    <w:rsid w:val="005252B5"/>
    <w:rsid w:val="005266EB"/>
    <w:rsid w:val="00527C18"/>
    <w:rsid w:val="005300C7"/>
    <w:rsid w:val="005305E4"/>
    <w:rsid w:val="00531C3A"/>
    <w:rsid w:val="00534122"/>
    <w:rsid w:val="00536C17"/>
    <w:rsid w:val="00537770"/>
    <w:rsid w:val="00537AD3"/>
    <w:rsid w:val="00537E41"/>
    <w:rsid w:val="00540840"/>
    <w:rsid w:val="005417E7"/>
    <w:rsid w:val="00542E84"/>
    <w:rsid w:val="00543AA9"/>
    <w:rsid w:val="0054408F"/>
    <w:rsid w:val="00544C24"/>
    <w:rsid w:val="00544D6D"/>
    <w:rsid w:val="005450E1"/>
    <w:rsid w:val="00547942"/>
    <w:rsid w:val="00547F94"/>
    <w:rsid w:val="005518E2"/>
    <w:rsid w:val="00552B2F"/>
    <w:rsid w:val="00553698"/>
    <w:rsid w:val="00553743"/>
    <w:rsid w:val="005537AF"/>
    <w:rsid w:val="0055511B"/>
    <w:rsid w:val="005554A7"/>
    <w:rsid w:val="00555F2F"/>
    <w:rsid w:val="0055660F"/>
    <w:rsid w:val="00556940"/>
    <w:rsid w:val="005606EA"/>
    <w:rsid w:val="00560D1C"/>
    <w:rsid w:val="00560E2F"/>
    <w:rsid w:val="0056147D"/>
    <w:rsid w:val="00562C0B"/>
    <w:rsid w:val="00563B38"/>
    <w:rsid w:val="005652C5"/>
    <w:rsid w:val="00566792"/>
    <w:rsid w:val="00566887"/>
    <w:rsid w:val="0056725B"/>
    <w:rsid w:val="0056778F"/>
    <w:rsid w:val="00567A67"/>
    <w:rsid w:val="005718AC"/>
    <w:rsid w:val="0057254E"/>
    <w:rsid w:val="005757B5"/>
    <w:rsid w:val="00576C57"/>
    <w:rsid w:val="005778CA"/>
    <w:rsid w:val="00580F80"/>
    <w:rsid w:val="0058213E"/>
    <w:rsid w:val="00582CE6"/>
    <w:rsid w:val="0058544C"/>
    <w:rsid w:val="00586941"/>
    <w:rsid w:val="00587E55"/>
    <w:rsid w:val="0059077C"/>
    <w:rsid w:val="00590AFB"/>
    <w:rsid w:val="00592B92"/>
    <w:rsid w:val="005935A5"/>
    <w:rsid w:val="00595875"/>
    <w:rsid w:val="005A1380"/>
    <w:rsid w:val="005A206D"/>
    <w:rsid w:val="005A2AFF"/>
    <w:rsid w:val="005A3287"/>
    <w:rsid w:val="005A3EB7"/>
    <w:rsid w:val="005A5858"/>
    <w:rsid w:val="005A6B84"/>
    <w:rsid w:val="005A7BFE"/>
    <w:rsid w:val="005B0723"/>
    <w:rsid w:val="005B1064"/>
    <w:rsid w:val="005B1BCE"/>
    <w:rsid w:val="005B2094"/>
    <w:rsid w:val="005B224B"/>
    <w:rsid w:val="005B5B92"/>
    <w:rsid w:val="005B5FC7"/>
    <w:rsid w:val="005B7CEF"/>
    <w:rsid w:val="005C0536"/>
    <w:rsid w:val="005C1661"/>
    <w:rsid w:val="005C1D9D"/>
    <w:rsid w:val="005C3195"/>
    <w:rsid w:val="005C6521"/>
    <w:rsid w:val="005C71C7"/>
    <w:rsid w:val="005C7358"/>
    <w:rsid w:val="005D0109"/>
    <w:rsid w:val="005D0E70"/>
    <w:rsid w:val="005D0F41"/>
    <w:rsid w:val="005D2023"/>
    <w:rsid w:val="005D2C72"/>
    <w:rsid w:val="005D2FD6"/>
    <w:rsid w:val="005D3220"/>
    <w:rsid w:val="005D37DA"/>
    <w:rsid w:val="005D51C2"/>
    <w:rsid w:val="005D5944"/>
    <w:rsid w:val="005D5E7C"/>
    <w:rsid w:val="005D5FDD"/>
    <w:rsid w:val="005D61F3"/>
    <w:rsid w:val="005D7D07"/>
    <w:rsid w:val="005E2175"/>
    <w:rsid w:val="005E24E4"/>
    <w:rsid w:val="005E39B0"/>
    <w:rsid w:val="005E3D2C"/>
    <w:rsid w:val="005E43C4"/>
    <w:rsid w:val="005E4733"/>
    <w:rsid w:val="005E57F6"/>
    <w:rsid w:val="005E7B6F"/>
    <w:rsid w:val="005F0960"/>
    <w:rsid w:val="005F128E"/>
    <w:rsid w:val="005F19B4"/>
    <w:rsid w:val="005F448F"/>
    <w:rsid w:val="005F701A"/>
    <w:rsid w:val="005F79C4"/>
    <w:rsid w:val="006021FD"/>
    <w:rsid w:val="00602EF7"/>
    <w:rsid w:val="0060319E"/>
    <w:rsid w:val="00603BDA"/>
    <w:rsid w:val="00605747"/>
    <w:rsid w:val="00605D15"/>
    <w:rsid w:val="006063F5"/>
    <w:rsid w:val="006073BB"/>
    <w:rsid w:val="00607CAD"/>
    <w:rsid w:val="00610CD3"/>
    <w:rsid w:val="00613110"/>
    <w:rsid w:val="00615022"/>
    <w:rsid w:val="00621005"/>
    <w:rsid w:val="00623E51"/>
    <w:rsid w:val="006243DD"/>
    <w:rsid w:val="00625365"/>
    <w:rsid w:val="00625600"/>
    <w:rsid w:val="00627AAA"/>
    <w:rsid w:val="00627D20"/>
    <w:rsid w:val="00630159"/>
    <w:rsid w:val="006313F9"/>
    <w:rsid w:val="0063184C"/>
    <w:rsid w:val="0063459B"/>
    <w:rsid w:val="00635543"/>
    <w:rsid w:val="00636594"/>
    <w:rsid w:val="00637D1D"/>
    <w:rsid w:val="0064018F"/>
    <w:rsid w:val="00640C38"/>
    <w:rsid w:val="00642AB2"/>
    <w:rsid w:val="00643F64"/>
    <w:rsid w:val="00644205"/>
    <w:rsid w:val="00644AD9"/>
    <w:rsid w:val="00644E4F"/>
    <w:rsid w:val="006464C0"/>
    <w:rsid w:val="00651838"/>
    <w:rsid w:val="00651BCC"/>
    <w:rsid w:val="006524D1"/>
    <w:rsid w:val="006526A8"/>
    <w:rsid w:val="0065393C"/>
    <w:rsid w:val="00653BEF"/>
    <w:rsid w:val="00653C9E"/>
    <w:rsid w:val="00654B8E"/>
    <w:rsid w:val="00654D46"/>
    <w:rsid w:val="00655867"/>
    <w:rsid w:val="00655EDA"/>
    <w:rsid w:val="00656FDE"/>
    <w:rsid w:val="00660034"/>
    <w:rsid w:val="00662DF0"/>
    <w:rsid w:val="006643A7"/>
    <w:rsid w:val="00664CFA"/>
    <w:rsid w:val="006650AF"/>
    <w:rsid w:val="00666622"/>
    <w:rsid w:val="0066692E"/>
    <w:rsid w:val="0066719F"/>
    <w:rsid w:val="00667844"/>
    <w:rsid w:val="00670903"/>
    <w:rsid w:val="00671CC5"/>
    <w:rsid w:val="00671EC6"/>
    <w:rsid w:val="006723D5"/>
    <w:rsid w:val="0067242E"/>
    <w:rsid w:val="00672F52"/>
    <w:rsid w:val="00673777"/>
    <w:rsid w:val="006743E8"/>
    <w:rsid w:val="006755AC"/>
    <w:rsid w:val="00676AA1"/>
    <w:rsid w:val="006779B7"/>
    <w:rsid w:val="00680E39"/>
    <w:rsid w:val="00680F74"/>
    <w:rsid w:val="006810B6"/>
    <w:rsid w:val="006819D9"/>
    <w:rsid w:val="00681EC9"/>
    <w:rsid w:val="00682497"/>
    <w:rsid w:val="00683456"/>
    <w:rsid w:val="00683BA3"/>
    <w:rsid w:val="006845B7"/>
    <w:rsid w:val="0068514C"/>
    <w:rsid w:val="0068633F"/>
    <w:rsid w:val="00690C63"/>
    <w:rsid w:val="006913B5"/>
    <w:rsid w:val="0069156C"/>
    <w:rsid w:val="00693B8E"/>
    <w:rsid w:val="006942C8"/>
    <w:rsid w:val="006977B3"/>
    <w:rsid w:val="006A03B6"/>
    <w:rsid w:val="006A0522"/>
    <w:rsid w:val="006A18BD"/>
    <w:rsid w:val="006A27BB"/>
    <w:rsid w:val="006A2BC3"/>
    <w:rsid w:val="006A2D9D"/>
    <w:rsid w:val="006A3051"/>
    <w:rsid w:val="006A4116"/>
    <w:rsid w:val="006A41DA"/>
    <w:rsid w:val="006A6AAC"/>
    <w:rsid w:val="006A7B41"/>
    <w:rsid w:val="006A7E7D"/>
    <w:rsid w:val="006B085F"/>
    <w:rsid w:val="006B20CC"/>
    <w:rsid w:val="006B20F2"/>
    <w:rsid w:val="006B2921"/>
    <w:rsid w:val="006B2E0C"/>
    <w:rsid w:val="006B3B3D"/>
    <w:rsid w:val="006B3E9A"/>
    <w:rsid w:val="006B41B4"/>
    <w:rsid w:val="006B5EDB"/>
    <w:rsid w:val="006B7BD7"/>
    <w:rsid w:val="006B7FE1"/>
    <w:rsid w:val="006C17DD"/>
    <w:rsid w:val="006C21EC"/>
    <w:rsid w:val="006C2934"/>
    <w:rsid w:val="006C4DEB"/>
    <w:rsid w:val="006C57A1"/>
    <w:rsid w:val="006C69F4"/>
    <w:rsid w:val="006D171C"/>
    <w:rsid w:val="006D24F5"/>
    <w:rsid w:val="006D305A"/>
    <w:rsid w:val="006D4AD9"/>
    <w:rsid w:val="006D5C75"/>
    <w:rsid w:val="006D643C"/>
    <w:rsid w:val="006D7AFA"/>
    <w:rsid w:val="006E072F"/>
    <w:rsid w:val="006E1A8C"/>
    <w:rsid w:val="006E225C"/>
    <w:rsid w:val="006E313F"/>
    <w:rsid w:val="006E3224"/>
    <w:rsid w:val="006E4045"/>
    <w:rsid w:val="006E44A9"/>
    <w:rsid w:val="006E574F"/>
    <w:rsid w:val="006E5ABA"/>
    <w:rsid w:val="006E6362"/>
    <w:rsid w:val="006E6A88"/>
    <w:rsid w:val="006E74A7"/>
    <w:rsid w:val="006E753E"/>
    <w:rsid w:val="006E7AB7"/>
    <w:rsid w:val="006E7DA4"/>
    <w:rsid w:val="006F0AC5"/>
    <w:rsid w:val="006F1F4D"/>
    <w:rsid w:val="006F258A"/>
    <w:rsid w:val="006F4C55"/>
    <w:rsid w:val="006F7E9A"/>
    <w:rsid w:val="00700953"/>
    <w:rsid w:val="00701901"/>
    <w:rsid w:val="00701ADC"/>
    <w:rsid w:val="00702E71"/>
    <w:rsid w:val="00704B06"/>
    <w:rsid w:val="007068F2"/>
    <w:rsid w:val="00710AEB"/>
    <w:rsid w:val="0071120C"/>
    <w:rsid w:val="0071121D"/>
    <w:rsid w:val="00711925"/>
    <w:rsid w:val="00712919"/>
    <w:rsid w:val="0071300B"/>
    <w:rsid w:val="007137B4"/>
    <w:rsid w:val="007140BE"/>
    <w:rsid w:val="007156BA"/>
    <w:rsid w:val="00716C57"/>
    <w:rsid w:val="0071788E"/>
    <w:rsid w:val="00721224"/>
    <w:rsid w:val="007213B1"/>
    <w:rsid w:val="00724087"/>
    <w:rsid w:val="00724876"/>
    <w:rsid w:val="0072721E"/>
    <w:rsid w:val="007273A2"/>
    <w:rsid w:val="00730AAA"/>
    <w:rsid w:val="00734790"/>
    <w:rsid w:val="00734B6B"/>
    <w:rsid w:val="0073599A"/>
    <w:rsid w:val="0073767B"/>
    <w:rsid w:val="00737F7F"/>
    <w:rsid w:val="007408FC"/>
    <w:rsid w:val="00741364"/>
    <w:rsid w:val="00741644"/>
    <w:rsid w:val="007417DC"/>
    <w:rsid w:val="00742200"/>
    <w:rsid w:val="0074462F"/>
    <w:rsid w:val="0074507E"/>
    <w:rsid w:val="00745C43"/>
    <w:rsid w:val="00746D4A"/>
    <w:rsid w:val="00747BB4"/>
    <w:rsid w:val="0075156D"/>
    <w:rsid w:val="007542E4"/>
    <w:rsid w:val="0075433F"/>
    <w:rsid w:val="00754CB0"/>
    <w:rsid w:val="00755F6C"/>
    <w:rsid w:val="00757C9F"/>
    <w:rsid w:val="00760BDE"/>
    <w:rsid w:val="007621BB"/>
    <w:rsid w:val="00762806"/>
    <w:rsid w:val="00762C42"/>
    <w:rsid w:val="007673DE"/>
    <w:rsid w:val="00767404"/>
    <w:rsid w:val="007715DC"/>
    <w:rsid w:val="007719A5"/>
    <w:rsid w:val="00771B97"/>
    <w:rsid w:val="00772CBA"/>
    <w:rsid w:val="00772DB8"/>
    <w:rsid w:val="0077561F"/>
    <w:rsid w:val="00781062"/>
    <w:rsid w:val="0078138C"/>
    <w:rsid w:val="00783843"/>
    <w:rsid w:val="00783B8B"/>
    <w:rsid w:val="00785BFB"/>
    <w:rsid w:val="00785DD2"/>
    <w:rsid w:val="00785FA1"/>
    <w:rsid w:val="00786523"/>
    <w:rsid w:val="00786A81"/>
    <w:rsid w:val="00787685"/>
    <w:rsid w:val="00790880"/>
    <w:rsid w:val="0079118F"/>
    <w:rsid w:val="0079222E"/>
    <w:rsid w:val="007931F1"/>
    <w:rsid w:val="0079498D"/>
    <w:rsid w:val="007951A5"/>
    <w:rsid w:val="0079791F"/>
    <w:rsid w:val="007A011E"/>
    <w:rsid w:val="007A20BB"/>
    <w:rsid w:val="007A338B"/>
    <w:rsid w:val="007A41E8"/>
    <w:rsid w:val="007A5F28"/>
    <w:rsid w:val="007B1B03"/>
    <w:rsid w:val="007B1DE4"/>
    <w:rsid w:val="007B20E8"/>
    <w:rsid w:val="007B2E94"/>
    <w:rsid w:val="007B3B99"/>
    <w:rsid w:val="007B40E9"/>
    <w:rsid w:val="007B6254"/>
    <w:rsid w:val="007B62A4"/>
    <w:rsid w:val="007B69C5"/>
    <w:rsid w:val="007B6DEE"/>
    <w:rsid w:val="007B7499"/>
    <w:rsid w:val="007B78FD"/>
    <w:rsid w:val="007C19DB"/>
    <w:rsid w:val="007C1CBC"/>
    <w:rsid w:val="007C305A"/>
    <w:rsid w:val="007C493E"/>
    <w:rsid w:val="007C557D"/>
    <w:rsid w:val="007C7883"/>
    <w:rsid w:val="007C7E4A"/>
    <w:rsid w:val="007D2F8A"/>
    <w:rsid w:val="007D3B65"/>
    <w:rsid w:val="007D6024"/>
    <w:rsid w:val="007D697C"/>
    <w:rsid w:val="007E09D3"/>
    <w:rsid w:val="007E0B6D"/>
    <w:rsid w:val="007E1756"/>
    <w:rsid w:val="007E1A9A"/>
    <w:rsid w:val="007E37E8"/>
    <w:rsid w:val="007E781B"/>
    <w:rsid w:val="007F08BC"/>
    <w:rsid w:val="007F0D4F"/>
    <w:rsid w:val="007F1075"/>
    <w:rsid w:val="007F1CB9"/>
    <w:rsid w:val="007F2891"/>
    <w:rsid w:val="007F295A"/>
    <w:rsid w:val="007F2CCD"/>
    <w:rsid w:val="007F2CCF"/>
    <w:rsid w:val="007F33F7"/>
    <w:rsid w:val="007F3AC1"/>
    <w:rsid w:val="007F4F07"/>
    <w:rsid w:val="007F51A0"/>
    <w:rsid w:val="00800B40"/>
    <w:rsid w:val="008010E0"/>
    <w:rsid w:val="008016CA"/>
    <w:rsid w:val="00810E1C"/>
    <w:rsid w:val="0081265F"/>
    <w:rsid w:val="00813D93"/>
    <w:rsid w:val="00813F77"/>
    <w:rsid w:val="008154C5"/>
    <w:rsid w:val="008156B0"/>
    <w:rsid w:val="008162BD"/>
    <w:rsid w:val="008207B7"/>
    <w:rsid w:val="0082437E"/>
    <w:rsid w:val="00825B03"/>
    <w:rsid w:val="00825D6A"/>
    <w:rsid w:val="0082614C"/>
    <w:rsid w:val="00826B14"/>
    <w:rsid w:val="00834712"/>
    <w:rsid w:val="008350DC"/>
    <w:rsid w:val="00836AD9"/>
    <w:rsid w:val="00836C17"/>
    <w:rsid w:val="00836D88"/>
    <w:rsid w:val="008370E7"/>
    <w:rsid w:val="008374A8"/>
    <w:rsid w:val="00841793"/>
    <w:rsid w:val="00841B73"/>
    <w:rsid w:val="00842806"/>
    <w:rsid w:val="00842E38"/>
    <w:rsid w:val="008433AF"/>
    <w:rsid w:val="00845C4A"/>
    <w:rsid w:val="00851110"/>
    <w:rsid w:val="0085253E"/>
    <w:rsid w:val="0085277D"/>
    <w:rsid w:val="00856135"/>
    <w:rsid w:val="0085681E"/>
    <w:rsid w:val="0086178F"/>
    <w:rsid w:val="008639F2"/>
    <w:rsid w:val="008645B1"/>
    <w:rsid w:val="00864A8B"/>
    <w:rsid w:val="008653ED"/>
    <w:rsid w:val="0086634F"/>
    <w:rsid w:val="00867837"/>
    <w:rsid w:val="008706C8"/>
    <w:rsid w:val="008712D2"/>
    <w:rsid w:val="00874FF9"/>
    <w:rsid w:val="00877544"/>
    <w:rsid w:val="00880E8D"/>
    <w:rsid w:val="0088453C"/>
    <w:rsid w:val="008845B9"/>
    <w:rsid w:val="00884789"/>
    <w:rsid w:val="0088598E"/>
    <w:rsid w:val="00886020"/>
    <w:rsid w:val="00886117"/>
    <w:rsid w:val="00887978"/>
    <w:rsid w:val="008905B6"/>
    <w:rsid w:val="00890620"/>
    <w:rsid w:val="00891722"/>
    <w:rsid w:val="00891F6C"/>
    <w:rsid w:val="008930C8"/>
    <w:rsid w:val="00893607"/>
    <w:rsid w:val="00894012"/>
    <w:rsid w:val="008949B4"/>
    <w:rsid w:val="008956E4"/>
    <w:rsid w:val="008961E3"/>
    <w:rsid w:val="00897892"/>
    <w:rsid w:val="008A0359"/>
    <w:rsid w:val="008A1505"/>
    <w:rsid w:val="008A2282"/>
    <w:rsid w:val="008A2ABE"/>
    <w:rsid w:val="008A3A69"/>
    <w:rsid w:val="008A3C8F"/>
    <w:rsid w:val="008A4276"/>
    <w:rsid w:val="008A491F"/>
    <w:rsid w:val="008A5768"/>
    <w:rsid w:val="008A63C6"/>
    <w:rsid w:val="008A7732"/>
    <w:rsid w:val="008A7BB5"/>
    <w:rsid w:val="008B03C7"/>
    <w:rsid w:val="008B0AB1"/>
    <w:rsid w:val="008B152E"/>
    <w:rsid w:val="008B7B6A"/>
    <w:rsid w:val="008B7C9A"/>
    <w:rsid w:val="008C1808"/>
    <w:rsid w:val="008C1A3F"/>
    <w:rsid w:val="008C2F89"/>
    <w:rsid w:val="008C3147"/>
    <w:rsid w:val="008C36B3"/>
    <w:rsid w:val="008C41F4"/>
    <w:rsid w:val="008C427D"/>
    <w:rsid w:val="008C4463"/>
    <w:rsid w:val="008C513D"/>
    <w:rsid w:val="008C51F3"/>
    <w:rsid w:val="008C6A4F"/>
    <w:rsid w:val="008C7551"/>
    <w:rsid w:val="008D0596"/>
    <w:rsid w:val="008D13BB"/>
    <w:rsid w:val="008D152C"/>
    <w:rsid w:val="008D310E"/>
    <w:rsid w:val="008D3975"/>
    <w:rsid w:val="008D5F19"/>
    <w:rsid w:val="008E0FAE"/>
    <w:rsid w:val="008E292F"/>
    <w:rsid w:val="008E2A47"/>
    <w:rsid w:val="008E32FF"/>
    <w:rsid w:val="008E43F5"/>
    <w:rsid w:val="008E789B"/>
    <w:rsid w:val="008F1B99"/>
    <w:rsid w:val="008F1BD0"/>
    <w:rsid w:val="008F1DEF"/>
    <w:rsid w:val="008F3026"/>
    <w:rsid w:val="008F47A2"/>
    <w:rsid w:val="008F5311"/>
    <w:rsid w:val="008F539D"/>
    <w:rsid w:val="008F5537"/>
    <w:rsid w:val="008F7ECD"/>
    <w:rsid w:val="009009CC"/>
    <w:rsid w:val="00904ABC"/>
    <w:rsid w:val="00904BCA"/>
    <w:rsid w:val="00906667"/>
    <w:rsid w:val="0090799C"/>
    <w:rsid w:val="00907DBA"/>
    <w:rsid w:val="00910C33"/>
    <w:rsid w:val="009115E2"/>
    <w:rsid w:val="00911809"/>
    <w:rsid w:val="00911F18"/>
    <w:rsid w:val="00912B93"/>
    <w:rsid w:val="00912CD3"/>
    <w:rsid w:val="00913F59"/>
    <w:rsid w:val="009169AA"/>
    <w:rsid w:val="0092005D"/>
    <w:rsid w:val="00920A8F"/>
    <w:rsid w:val="00921A09"/>
    <w:rsid w:val="00921A42"/>
    <w:rsid w:val="00921F0F"/>
    <w:rsid w:val="009229BF"/>
    <w:rsid w:val="00924BD2"/>
    <w:rsid w:val="00926A47"/>
    <w:rsid w:val="00926C3B"/>
    <w:rsid w:val="00926D78"/>
    <w:rsid w:val="00927705"/>
    <w:rsid w:val="009278FD"/>
    <w:rsid w:val="00927B01"/>
    <w:rsid w:val="00933157"/>
    <w:rsid w:val="009335AB"/>
    <w:rsid w:val="00933E12"/>
    <w:rsid w:val="009342A2"/>
    <w:rsid w:val="00935F21"/>
    <w:rsid w:val="00937ED6"/>
    <w:rsid w:val="00942690"/>
    <w:rsid w:val="0094269D"/>
    <w:rsid w:val="009433DE"/>
    <w:rsid w:val="009435C6"/>
    <w:rsid w:val="009439AB"/>
    <w:rsid w:val="00944120"/>
    <w:rsid w:val="00946A9B"/>
    <w:rsid w:val="00947B2B"/>
    <w:rsid w:val="009510C3"/>
    <w:rsid w:val="00951F8E"/>
    <w:rsid w:val="009525F2"/>
    <w:rsid w:val="009536F0"/>
    <w:rsid w:val="00953808"/>
    <w:rsid w:val="00955389"/>
    <w:rsid w:val="00957393"/>
    <w:rsid w:val="009610DA"/>
    <w:rsid w:val="00963590"/>
    <w:rsid w:val="00964505"/>
    <w:rsid w:val="00964C0C"/>
    <w:rsid w:val="0096723E"/>
    <w:rsid w:val="0097030A"/>
    <w:rsid w:val="00970C26"/>
    <w:rsid w:val="00970CA3"/>
    <w:rsid w:val="00970FE4"/>
    <w:rsid w:val="00972294"/>
    <w:rsid w:val="00972755"/>
    <w:rsid w:val="00975415"/>
    <w:rsid w:val="00975822"/>
    <w:rsid w:val="009803AD"/>
    <w:rsid w:val="0098361D"/>
    <w:rsid w:val="00983E79"/>
    <w:rsid w:val="009849E9"/>
    <w:rsid w:val="00987478"/>
    <w:rsid w:val="00991260"/>
    <w:rsid w:val="009929ED"/>
    <w:rsid w:val="00994799"/>
    <w:rsid w:val="0099524B"/>
    <w:rsid w:val="00997E86"/>
    <w:rsid w:val="009A0257"/>
    <w:rsid w:val="009A1B0F"/>
    <w:rsid w:val="009A4CB3"/>
    <w:rsid w:val="009A555B"/>
    <w:rsid w:val="009A625C"/>
    <w:rsid w:val="009A6CC6"/>
    <w:rsid w:val="009A71AD"/>
    <w:rsid w:val="009A75A4"/>
    <w:rsid w:val="009A776B"/>
    <w:rsid w:val="009A7A05"/>
    <w:rsid w:val="009A7A9C"/>
    <w:rsid w:val="009B0634"/>
    <w:rsid w:val="009B20CE"/>
    <w:rsid w:val="009B245D"/>
    <w:rsid w:val="009B32DD"/>
    <w:rsid w:val="009B408A"/>
    <w:rsid w:val="009C07E6"/>
    <w:rsid w:val="009C0C08"/>
    <w:rsid w:val="009C0F2C"/>
    <w:rsid w:val="009C298D"/>
    <w:rsid w:val="009C5730"/>
    <w:rsid w:val="009C5ED6"/>
    <w:rsid w:val="009C6025"/>
    <w:rsid w:val="009C628F"/>
    <w:rsid w:val="009C7C39"/>
    <w:rsid w:val="009C7C4B"/>
    <w:rsid w:val="009D3CFC"/>
    <w:rsid w:val="009D4226"/>
    <w:rsid w:val="009D5188"/>
    <w:rsid w:val="009D6F22"/>
    <w:rsid w:val="009D76AC"/>
    <w:rsid w:val="009E0EE0"/>
    <w:rsid w:val="009E1690"/>
    <w:rsid w:val="009E2DF4"/>
    <w:rsid w:val="009E46A7"/>
    <w:rsid w:val="009E520E"/>
    <w:rsid w:val="009E5545"/>
    <w:rsid w:val="009E7B06"/>
    <w:rsid w:val="009E7FE5"/>
    <w:rsid w:val="009F0EA2"/>
    <w:rsid w:val="009F1BB9"/>
    <w:rsid w:val="009F23B3"/>
    <w:rsid w:val="009F3811"/>
    <w:rsid w:val="009F410C"/>
    <w:rsid w:val="009F52EC"/>
    <w:rsid w:val="009F5553"/>
    <w:rsid w:val="009F5816"/>
    <w:rsid w:val="009F5C88"/>
    <w:rsid w:val="009F6960"/>
    <w:rsid w:val="009F70EA"/>
    <w:rsid w:val="009F7BED"/>
    <w:rsid w:val="009F7F88"/>
    <w:rsid w:val="00A02A27"/>
    <w:rsid w:val="00A02F08"/>
    <w:rsid w:val="00A033DA"/>
    <w:rsid w:val="00A03458"/>
    <w:rsid w:val="00A03A10"/>
    <w:rsid w:val="00A05738"/>
    <w:rsid w:val="00A07118"/>
    <w:rsid w:val="00A103E0"/>
    <w:rsid w:val="00A10A72"/>
    <w:rsid w:val="00A11551"/>
    <w:rsid w:val="00A11635"/>
    <w:rsid w:val="00A12BFA"/>
    <w:rsid w:val="00A13526"/>
    <w:rsid w:val="00A15B44"/>
    <w:rsid w:val="00A16097"/>
    <w:rsid w:val="00A16588"/>
    <w:rsid w:val="00A201C3"/>
    <w:rsid w:val="00A205F4"/>
    <w:rsid w:val="00A21054"/>
    <w:rsid w:val="00A23151"/>
    <w:rsid w:val="00A2566A"/>
    <w:rsid w:val="00A2790F"/>
    <w:rsid w:val="00A279FB"/>
    <w:rsid w:val="00A30C43"/>
    <w:rsid w:val="00A33D56"/>
    <w:rsid w:val="00A34ECD"/>
    <w:rsid w:val="00A35B65"/>
    <w:rsid w:val="00A3618C"/>
    <w:rsid w:val="00A3655D"/>
    <w:rsid w:val="00A36D15"/>
    <w:rsid w:val="00A3721D"/>
    <w:rsid w:val="00A37764"/>
    <w:rsid w:val="00A4104D"/>
    <w:rsid w:val="00A410C6"/>
    <w:rsid w:val="00A417D5"/>
    <w:rsid w:val="00A433E4"/>
    <w:rsid w:val="00A43AE1"/>
    <w:rsid w:val="00A43C32"/>
    <w:rsid w:val="00A45CF9"/>
    <w:rsid w:val="00A47F24"/>
    <w:rsid w:val="00A51195"/>
    <w:rsid w:val="00A56460"/>
    <w:rsid w:val="00A56DD0"/>
    <w:rsid w:val="00A56F98"/>
    <w:rsid w:val="00A57ACC"/>
    <w:rsid w:val="00A61DCA"/>
    <w:rsid w:val="00A64E80"/>
    <w:rsid w:val="00A65459"/>
    <w:rsid w:val="00A657B1"/>
    <w:rsid w:val="00A70B95"/>
    <w:rsid w:val="00A71F2F"/>
    <w:rsid w:val="00A73141"/>
    <w:rsid w:val="00A76C76"/>
    <w:rsid w:val="00A773B4"/>
    <w:rsid w:val="00A77435"/>
    <w:rsid w:val="00A77602"/>
    <w:rsid w:val="00A77DD5"/>
    <w:rsid w:val="00A81DAF"/>
    <w:rsid w:val="00A8234E"/>
    <w:rsid w:val="00A82601"/>
    <w:rsid w:val="00A83AFF"/>
    <w:rsid w:val="00A83E67"/>
    <w:rsid w:val="00A83F3D"/>
    <w:rsid w:val="00A8447E"/>
    <w:rsid w:val="00A84DFF"/>
    <w:rsid w:val="00A859C1"/>
    <w:rsid w:val="00A86E1C"/>
    <w:rsid w:val="00A87C06"/>
    <w:rsid w:val="00A90629"/>
    <w:rsid w:val="00A90BEA"/>
    <w:rsid w:val="00A92967"/>
    <w:rsid w:val="00A9718E"/>
    <w:rsid w:val="00AA118F"/>
    <w:rsid w:val="00AA1991"/>
    <w:rsid w:val="00AA264E"/>
    <w:rsid w:val="00AA2941"/>
    <w:rsid w:val="00AA5152"/>
    <w:rsid w:val="00AA7F44"/>
    <w:rsid w:val="00AB0274"/>
    <w:rsid w:val="00AB0B00"/>
    <w:rsid w:val="00AB160A"/>
    <w:rsid w:val="00AB2B26"/>
    <w:rsid w:val="00AB2DE8"/>
    <w:rsid w:val="00AB3391"/>
    <w:rsid w:val="00AB55AA"/>
    <w:rsid w:val="00AB5907"/>
    <w:rsid w:val="00AB5EF1"/>
    <w:rsid w:val="00AB6107"/>
    <w:rsid w:val="00AB6380"/>
    <w:rsid w:val="00AB6406"/>
    <w:rsid w:val="00AB6E0E"/>
    <w:rsid w:val="00AB70EF"/>
    <w:rsid w:val="00AC0835"/>
    <w:rsid w:val="00AC170E"/>
    <w:rsid w:val="00AC5EBA"/>
    <w:rsid w:val="00AC6C79"/>
    <w:rsid w:val="00AC7982"/>
    <w:rsid w:val="00AD00AE"/>
    <w:rsid w:val="00AD08B8"/>
    <w:rsid w:val="00AD0B88"/>
    <w:rsid w:val="00AD17C5"/>
    <w:rsid w:val="00AD35D0"/>
    <w:rsid w:val="00AD5190"/>
    <w:rsid w:val="00AD7541"/>
    <w:rsid w:val="00AD7749"/>
    <w:rsid w:val="00AD7AE2"/>
    <w:rsid w:val="00AE371E"/>
    <w:rsid w:val="00AE4BF1"/>
    <w:rsid w:val="00AE7D91"/>
    <w:rsid w:val="00AF09A6"/>
    <w:rsid w:val="00AF2AFA"/>
    <w:rsid w:val="00AF37DD"/>
    <w:rsid w:val="00AF4465"/>
    <w:rsid w:val="00AF5773"/>
    <w:rsid w:val="00AF6EF0"/>
    <w:rsid w:val="00B00A9F"/>
    <w:rsid w:val="00B00DB8"/>
    <w:rsid w:val="00B020D7"/>
    <w:rsid w:val="00B05B09"/>
    <w:rsid w:val="00B07396"/>
    <w:rsid w:val="00B11B01"/>
    <w:rsid w:val="00B13035"/>
    <w:rsid w:val="00B15706"/>
    <w:rsid w:val="00B16540"/>
    <w:rsid w:val="00B16573"/>
    <w:rsid w:val="00B16AA6"/>
    <w:rsid w:val="00B17313"/>
    <w:rsid w:val="00B17B49"/>
    <w:rsid w:val="00B21043"/>
    <w:rsid w:val="00B2131A"/>
    <w:rsid w:val="00B2138D"/>
    <w:rsid w:val="00B2358B"/>
    <w:rsid w:val="00B23E70"/>
    <w:rsid w:val="00B244CA"/>
    <w:rsid w:val="00B261E6"/>
    <w:rsid w:val="00B2656A"/>
    <w:rsid w:val="00B32900"/>
    <w:rsid w:val="00B331E6"/>
    <w:rsid w:val="00B33471"/>
    <w:rsid w:val="00B34A18"/>
    <w:rsid w:val="00B34B67"/>
    <w:rsid w:val="00B356F0"/>
    <w:rsid w:val="00B35CE4"/>
    <w:rsid w:val="00B35D56"/>
    <w:rsid w:val="00B375C3"/>
    <w:rsid w:val="00B375CB"/>
    <w:rsid w:val="00B40FA6"/>
    <w:rsid w:val="00B4147A"/>
    <w:rsid w:val="00B4297E"/>
    <w:rsid w:val="00B44B5C"/>
    <w:rsid w:val="00B47632"/>
    <w:rsid w:val="00B504B8"/>
    <w:rsid w:val="00B50959"/>
    <w:rsid w:val="00B52C5D"/>
    <w:rsid w:val="00B53D33"/>
    <w:rsid w:val="00B541F6"/>
    <w:rsid w:val="00B56B62"/>
    <w:rsid w:val="00B62BE1"/>
    <w:rsid w:val="00B656E7"/>
    <w:rsid w:val="00B6577E"/>
    <w:rsid w:val="00B65B53"/>
    <w:rsid w:val="00B6605B"/>
    <w:rsid w:val="00B66456"/>
    <w:rsid w:val="00B674DE"/>
    <w:rsid w:val="00B70BB7"/>
    <w:rsid w:val="00B71CE1"/>
    <w:rsid w:val="00B73442"/>
    <w:rsid w:val="00B73B2F"/>
    <w:rsid w:val="00B75506"/>
    <w:rsid w:val="00B75C9B"/>
    <w:rsid w:val="00B775EB"/>
    <w:rsid w:val="00B81161"/>
    <w:rsid w:val="00B8164D"/>
    <w:rsid w:val="00B81A72"/>
    <w:rsid w:val="00B821C8"/>
    <w:rsid w:val="00B82F22"/>
    <w:rsid w:val="00B84153"/>
    <w:rsid w:val="00B85413"/>
    <w:rsid w:val="00B85A33"/>
    <w:rsid w:val="00B86A4C"/>
    <w:rsid w:val="00B870AF"/>
    <w:rsid w:val="00B875E0"/>
    <w:rsid w:val="00B9122B"/>
    <w:rsid w:val="00B9189D"/>
    <w:rsid w:val="00B9334D"/>
    <w:rsid w:val="00B946F7"/>
    <w:rsid w:val="00B9656E"/>
    <w:rsid w:val="00BA0CE4"/>
    <w:rsid w:val="00BA0E71"/>
    <w:rsid w:val="00BA16D6"/>
    <w:rsid w:val="00BA2083"/>
    <w:rsid w:val="00BA3D81"/>
    <w:rsid w:val="00BA6EDB"/>
    <w:rsid w:val="00BA7005"/>
    <w:rsid w:val="00BA74CD"/>
    <w:rsid w:val="00BA76D9"/>
    <w:rsid w:val="00BA7985"/>
    <w:rsid w:val="00BA7F2A"/>
    <w:rsid w:val="00BB3355"/>
    <w:rsid w:val="00BB3770"/>
    <w:rsid w:val="00BB3C19"/>
    <w:rsid w:val="00BB4549"/>
    <w:rsid w:val="00BB4AE8"/>
    <w:rsid w:val="00BB51F7"/>
    <w:rsid w:val="00BB5A7A"/>
    <w:rsid w:val="00BB65D0"/>
    <w:rsid w:val="00BB6C35"/>
    <w:rsid w:val="00BC1C0B"/>
    <w:rsid w:val="00BC2F80"/>
    <w:rsid w:val="00BC322D"/>
    <w:rsid w:val="00BC48C2"/>
    <w:rsid w:val="00BC4F76"/>
    <w:rsid w:val="00BC6D4D"/>
    <w:rsid w:val="00BD0464"/>
    <w:rsid w:val="00BD2D5D"/>
    <w:rsid w:val="00BD56C3"/>
    <w:rsid w:val="00BD5FCA"/>
    <w:rsid w:val="00BD73C6"/>
    <w:rsid w:val="00BE111C"/>
    <w:rsid w:val="00BE17B1"/>
    <w:rsid w:val="00BE25F0"/>
    <w:rsid w:val="00BE4A2D"/>
    <w:rsid w:val="00BE5D85"/>
    <w:rsid w:val="00BE6A75"/>
    <w:rsid w:val="00BE7541"/>
    <w:rsid w:val="00BE78F7"/>
    <w:rsid w:val="00BF2438"/>
    <w:rsid w:val="00BF4003"/>
    <w:rsid w:val="00BF6160"/>
    <w:rsid w:val="00C00165"/>
    <w:rsid w:val="00C00824"/>
    <w:rsid w:val="00C00B60"/>
    <w:rsid w:val="00C0124E"/>
    <w:rsid w:val="00C0250E"/>
    <w:rsid w:val="00C041BE"/>
    <w:rsid w:val="00C058D8"/>
    <w:rsid w:val="00C059C7"/>
    <w:rsid w:val="00C05CDC"/>
    <w:rsid w:val="00C067DA"/>
    <w:rsid w:val="00C0687C"/>
    <w:rsid w:val="00C1001F"/>
    <w:rsid w:val="00C113CC"/>
    <w:rsid w:val="00C12BCA"/>
    <w:rsid w:val="00C13735"/>
    <w:rsid w:val="00C13836"/>
    <w:rsid w:val="00C152E3"/>
    <w:rsid w:val="00C154F6"/>
    <w:rsid w:val="00C157C8"/>
    <w:rsid w:val="00C16D1A"/>
    <w:rsid w:val="00C2028D"/>
    <w:rsid w:val="00C20363"/>
    <w:rsid w:val="00C22F7B"/>
    <w:rsid w:val="00C254D6"/>
    <w:rsid w:val="00C258BB"/>
    <w:rsid w:val="00C25B5E"/>
    <w:rsid w:val="00C273D4"/>
    <w:rsid w:val="00C27A82"/>
    <w:rsid w:val="00C27C68"/>
    <w:rsid w:val="00C3053E"/>
    <w:rsid w:val="00C311B8"/>
    <w:rsid w:val="00C3129C"/>
    <w:rsid w:val="00C33637"/>
    <w:rsid w:val="00C373DF"/>
    <w:rsid w:val="00C41545"/>
    <w:rsid w:val="00C42521"/>
    <w:rsid w:val="00C427EE"/>
    <w:rsid w:val="00C42D9A"/>
    <w:rsid w:val="00C432FB"/>
    <w:rsid w:val="00C44494"/>
    <w:rsid w:val="00C449A0"/>
    <w:rsid w:val="00C44D3F"/>
    <w:rsid w:val="00C451B1"/>
    <w:rsid w:val="00C479FA"/>
    <w:rsid w:val="00C5021C"/>
    <w:rsid w:val="00C50AA1"/>
    <w:rsid w:val="00C50D9A"/>
    <w:rsid w:val="00C5357E"/>
    <w:rsid w:val="00C538BC"/>
    <w:rsid w:val="00C53F55"/>
    <w:rsid w:val="00C550DC"/>
    <w:rsid w:val="00C557A0"/>
    <w:rsid w:val="00C55B34"/>
    <w:rsid w:val="00C56ECD"/>
    <w:rsid w:val="00C57836"/>
    <w:rsid w:val="00C57DA1"/>
    <w:rsid w:val="00C61B41"/>
    <w:rsid w:val="00C62A11"/>
    <w:rsid w:val="00C6309D"/>
    <w:rsid w:val="00C653F5"/>
    <w:rsid w:val="00C65471"/>
    <w:rsid w:val="00C65AEB"/>
    <w:rsid w:val="00C660C8"/>
    <w:rsid w:val="00C660D0"/>
    <w:rsid w:val="00C66C16"/>
    <w:rsid w:val="00C712CC"/>
    <w:rsid w:val="00C7361D"/>
    <w:rsid w:val="00C7427C"/>
    <w:rsid w:val="00C754D7"/>
    <w:rsid w:val="00C760CC"/>
    <w:rsid w:val="00C76F74"/>
    <w:rsid w:val="00C77135"/>
    <w:rsid w:val="00C77DB4"/>
    <w:rsid w:val="00C805B1"/>
    <w:rsid w:val="00C80732"/>
    <w:rsid w:val="00C8156F"/>
    <w:rsid w:val="00C81576"/>
    <w:rsid w:val="00C85276"/>
    <w:rsid w:val="00C85A3D"/>
    <w:rsid w:val="00C860AB"/>
    <w:rsid w:val="00C86B16"/>
    <w:rsid w:val="00C90BE9"/>
    <w:rsid w:val="00C91475"/>
    <w:rsid w:val="00C92074"/>
    <w:rsid w:val="00C93E02"/>
    <w:rsid w:val="00C953BF"/>
    <w:rsid w:val="00C95F5D"/>
    <w:rsid w:val="00CA02BF"/>
    <w:rsid w:val="00CA3118"/>
    <w:rsid w:val="00CA37B8"/>
    <w:rsid w:val="00CA3E28"/>
    <w:rsid w:val="00CA4D29"/>
    <w:rsid w:val="00CA4FFB"/>
    <w:rsid w:val="00CA7C99"/>
    <w:rsid w:val="00CB151A"/>
    <w:rsid w:val="00CB1729"/>
    <w:rsid w:val="00CB2E7A"/>
    <w:rsid w:val="00CB306A"/>
    <w:rsid w:val="00CB661C"/>
    <w:rsid w:val="00CB6EF7"/>
    <w:rsid w:val="00CB7EC9"/>
    <w:rsid w:val="00CC2B8A"/>
    <w:rsid w:val="00CC3032"/>
    <w:rsid w:val="00CC5515"/>
    <w:rsid w:val="00CC57FA"/>
    <w:rsid w:val="00CC599A"/>
    <w:rsid w:val="00CC700E"/>
    <w:rsid w:val="00CC7E6B"/>
    <w:rsid w:val="00CD02B4"/>
    <w:rsid w:val="00CD06EB"/>
    <w:rsid w:val="00CD2EAE"/>
    <w:rsid w:val="00CD481E"/>
    <w:rsid w:val="00CD4A83"/>
    <w:rsid w:val="00CD4CD7"/>
    <w:rsid w:val="00CD50C8"/>
    <w:rsid w:val="00CD5227"/>
    <w:rsid w:val="00CD794F"/>
    <w:rsid w:val="00CE0A7C"/>
    <w:rsid w:val="00CE0DC0"/>
    <w:rsid w:val="00CE2450"/>
    <w:rsid w:val="00CE26C0"/>
    <w:rsid w:val="00CE34EA"/>
    <w:rsid w:val="00CE57D4"/>
    <w:rsid w:val="00CF06A6"/>
    <w:rsid w:val="00CF2083"/>
    <w:rsid w:val="00CF23E2"/>
    <w:rsid w:val="00CF3542"/>
    <w:rsid w:val="00CF62E1"/>
    <w:rsid w:val="00CF670D"/>
    <w:rsid w:val="00CF6C9A"/>
    <w:rsid w:val="00D0065B"/>
    <w:rsid w:val="00D01623"/>
    <w:rsid w:val="00D02B7E"/>
    <w:rsid w:val="00D03C5D"/>
    <w:rsid w:val="00D04359"/>
    <w:rsid w:val="00D05975"/>
    <w:rsid w:val="00D06631"/>
    <w:rsid w:val="00D1065D"/>
    <w:rsid w:val="00D10944"/>
    <w:rsid w:val="00D133BE"/>
    <w:rsid w:val="00D133E4"/>
    <w:rsid w:val="00D13C16"/>
    <w:rsid w:val="00D13CDC"/>
    <w:rsid w:val="00D1441F"/>
    <w:rsid w:val="00D2124C"/>
    <w:rsid w:val="00D21823"/>
    <w:rsid w:val="00D22817"/>
    <w:rsid w:val="00D2352F"/>
    <w:rsid w:val="00D24355"/>
    <w:rsid w:val="00D24AC7"/>
    <w:rsid w:val="00D25C5A"/>
    <w:rsid w:val="00D25D4B"/>
    <w:rsid w:val="00D273FB"/>
    <w:rsid w:val="00D27563"/>
    <w:rsid w:val="00D27CE5"/>
    <w:rsid w:val="00D309B2"/>
    <w:rsid w:val="00D30BC0"/>
    <w:rsid w:val="00D31C9B"/>
    <w:rsid w:val="00D32A68"/>
    <w:rsid w:val="00D334B5"/>
    <w:rsid w:val="00D342F9"/>
    <w:rsid w:val="00D35935"/>
    <w:rsid w:val="00D3593F"/>
    <w:rsid w:val="00D37A66"/>
    <w:rsid w:val="00D37D03"/>
    <w:rsid w:val="00D404E3"/>
    <w:rsid w:val="00D41813"/>
    <w:rsid w:val="00D439E5"/>
    <w:rsid w:val="00D4584B"/>
    <w:rsid w:val="00D45BCF"/>
    <w:rsid w:val="00D46DA1"/>
    <w:rsid w:val="00D47DE6"/>
    <w:rsid w:val="00D51091"/>
    <w:rsid w:val="00D51363"/>
    <w:rsid w:val="00D51486"/>
    <w:rsid w:val="00D51C52"/>
    <w:rsid w:val="00D52470"/>
    <w:rsid w:val="00D52A17"/>
    <w:rsid w:val="00D53AC5"/>
    <w:rsid w:val="00D55002"/>
    <w:rsid w:val="00D57D53"/>
    <w:rsid w:val="00D60862"/>
    <w:rsid w:val="00D6190A"/>
    <w:rsid w:val="00D61A52"/>
    <w:rsid w:val="00D622E4"/>
    <w:rsid w:val="00D63AED"/>
    <w:rsid w:val="00D63DCE"/>
    <w:rsid w:val="00D64EA3"/>
    <w:rsid w:val="00D65651"/>
    <w:rsid w:val="00D671E5"/>
    <w:rsid w:val="00D67B00"/>
    <w:rsid w:val="00D706B0"/>
    <w:rsid w:val="00D71992"/>
    <w:rsid w:val="00D7228D"/>
    <w:rsid w:val="00D723BB"/>
    <w:rsid w:val="00D73D07"/>
    <w:rsid w:val="00D75F2A"/>
    <w:rsid w:val="00D76B6A"/>
    <w:rsid w:val="00D777C8"/>
    <w:rsid w:val="00D81358"/>
    <w:rsid w:val="00D81502"/>
    <w:rsid w:val="00D81A09"/>
    <w:rsid w:val="00D81CB6"/>
    <w:rsid w:val="00D82B0F"/>
    <w:rsid w:val="00D83F3F"/>
    <w:rsid w:val="00D84204"/>
    <w:rsid w:val="00D84D0F"/>
    <w:rsid w:val="00D84F7F"/>
    <w:rsid w:val="00D857EA"/>
    <w:rsid w:val="00D90100"/>
    <w:rsid w:val="00D91FD3"/>
    <w:rsid w:val="00D92C74"/>
    <w:rsid w:val="00D95210"/>
    <w:rsid w:val="00D9656B"/>
    <w:rsid w:val="00D966B7"/>
    <w:rsid w:val="00DA1430"/>
    <w:rsid w:val="00DA4048"/>
    <w:rsid w:val="00DA423C"/>
    <w:rsid w:val="00DA4543"/>
    <w:rsid w:val="00DA50D5"/>
    <w:rsid w:val="00DA5B5E"/>
    <w:rsid w:val="00DA72E1"/>
    <w:rsid w:val="00DB1502"/>
    <w:rsid w:val="00DB2B18"/>
    <w:rsid w:val="00DB4EA4"/>
    <w:rsid w:val="00DB6DA9"/>
    <w:rsid w:val="00DB6F20"/>
    <w:rsid w:val="00DC079C"/>
    <w:rsid w:val="00DC4BE5"/>
    <w:rsid w:val="00DC4DE6"/>
    <w:rsid w:val="00DC4F87"/>
    <w:rsid w:val="00DC5C9D"/>
    <w:rsid w:val="00DC69D5"/>
    <w:rsid w:val="00DD2FB4"/>
    <w:rsid w:val="00DD40CF"/>
    <w:rsid w:val="00DD44DD"/>
    <w:rsid w:val="00DD531A"/>
    <w:rsid w:val="00DD5589"/>
    <w:rsid w:val="00DD62B7"/>
    <w:rsid w:val="00DE4573"/>
    <w:rsid w:val="00DE6C47"/>
    <w:rsid w:val="00DE7D20"/>
    <w:rsid w:val="00DF0360"/>
    <w:rsid w:val="00DF138E"/>
    <w:rsid w:val="00DF28B1"/>
    <w:rsid w:val="00DF2ABE"/>
    <w:rsid w:val="00DF2F3E"/>
    <w:rsid w:val="00DF59C2"/>
    <w:rsid w:val="00DF5F48"/>
    <w:rsid w:val="00DF71D9"/>
    <w:rsid w:val="00DF7DE1"/>
    <w:rsid w:val="00E019B5"/>
    <w:rsid w:val="00E021B5"/>
    <w:rsid w:val="00E021FA"/>
    <w:rsid w:val="00E0363C"/>
    <w:rsid w:val="00E0459F"/>
    <w:rsid w:val="00E04AFE"/>
    <w:rsid w:val="00E04AFF"/>
    <w:rsid w:val="00E04D9B"/>
    <w:rsid w:val="00E06582"/>
    <w:rsid w:val="00E06937"/>
    <w:rsid w:val="00E06B33"/>
    <w:rsid w:val="00E07159"/>
    <w:rsid w:val="00E1069F"/>
    <w:rsid w:val="00E1115B"/>
    <w:rsid w:val="00E1131D"/>
    <w:rsid w:val="00E11A3F"/>
    <w:rsid w:val="00E12691"/>
    <w:rsid w:val="00E14605"/>
    <w:rsid w:val="00E14E3A"/>
    <w:rsid w:val="00E173CC"/>
    <w:rsid w:val="00E17DAC"/>
    <w:rsid w:val="00E20778"/>
    <w:rsid w:val="00E210C0"/>
    <w:rsid w:val="00E2476B"/>
    <w:rsid w:val="00E25C8B"/>
    <w:rsid w:val="00E265AF"/>
    <w:rsid w:val="00E2667F"/>
    <w:rsid w:val="00E26C56"/>
    <w:rsid w:val="00E32FF5"/>
    <w:rsid w:val="00E340B8"/>
    <w:rsid w:val="00E359F2"/>
    <w:rsid w:val="00E36F34"/>
    <w:rsid w:val="00E421E7"/>
    <w:rsid w:val="00E439FB"/>
    <w:rsid w:val="00E44002"/>
    <w:rsid w:val="00E464EA"/>
    <w:rsid w:val="00E46E0E"/>
    <w:rsid w:val="00E53A27"/>
    <w:rsid w:val="00E545D5"/>
    <w:rsid w:val="00E54A0B"/>
    <w:rsid w:val="00E54AAD"/>
    <w:rsid w:val="00E556D3"/>
    <w:rsid w:val="00E55E07"/>
    <w:rsid w:val="00E55F4A"/>
    <w:rsid w:val="00E56F68"/>
    <w:rsid w:val="00E571B7"/>
    <w:rsid w:val="00E62569"/>
    <w:rsid w:val="00E6665F"/>
    <w:rsid w:val="00E676AE"/>
    <w:rsid w:val="00E71144"/>
    <w:rsid w:val="00E7235D"/>
    <w:rsid w:val="00E74F0B"/>
    <w:rsid w:val="00E760CA"/>
    <w:rsid w:val="00E766F0"/>
    <w:rsid w:val="00E76827"/>
    <w:rsid w:val="00E803BC"/>
    <w:rsid w:val="00E81B94"/>
    <w:rsid w:val="00E8249D"/>
    <w:rsid w:val="00E83CE1"/>
    <w:rsid w:val="00E857BE"/>
    <w:rsid w:val="00E85E16"/>
    <w:rsid w:val="00E907FB"/>
    <w:rsid w:val="00E90861"/>
    <w:rsid w:val="00E91A51"/>
    <w:rsid w:val="00E920D9"/>
    <w:rsid w:val="00E9246A"/>
    <w:rsid w:val="00E9408D"/>
    <w:rsid w:val="00E95080"/>
    <w:rsid w:val="00E960A8"/>
    <w:rsid w:val="00E96907"/>
    <w:rsid w:val="00E96DDF"/>
    <w:rsid w:val="00E97369"/>
    <w:rsid w:val="00E978AE"/>
    <w:rsid w:val="00E97F12"/>
    <w:rsid w:val="00EA0122"/>
    <w:rsid w:val="00EA1342"/>
    <w:rsid w:val="00EA341A"/>
    <w:rsid w:val="00EA4E7A"/>
    <w:rsid w:val="00EA5E82"/>
    <w:rsid w:val="00EA625D"/>
    <w:rsid w:val="00EA73C6"/>
    <w:rsid w:val="00EB0DD7"/>
    <w:rsid w:val="00EB178B"/>
    <w:rsid w:val="00EB1D42"/>
    <w:rsid w:val="00EB2E22"/>
    <w:rsid w:val="00EB365E"/>
    <w:rsid w:val="00EB37AA"/>
    <w:rsid w:val="00EB5DC5"/>
    <w:rsid w:val="00EB657F"/>
    <w:rsid w:val="00EB6E18"/>
    <w:rsid w:val="00EB7943"/>
    <w:rsid w:val="00EC27AC"/>
    <w:rsid w:val="00EC2BC1"/>
    <w:rsid w:val="00EC3307"/>
    <w:rsid w:val="00EC35D5"/>
    <w:rsid w:val="00EC48AB"/>
    <w:rsid w:val="00EC50A7"/>
    <w:rsid w:val="00EC7B1D"/>
    <w:rsid w:val="00ED0495"/>
    <w:rsid w:val="00ED0DAD"/>
    <w:rsid w:val="00ED2344"/>
    <w:rsid w:val="00ED2A4F"/>
    <w:rsid w:val="00ED2E22"/>
    <w:rsid w:val="00ED6791"/>
    <w:rsid w:val="00ED6BF6"/>
    <w:rsid w:val="00ED71C5"/>
    <w:rsid w:val="00ED7339"/>
    <w:rsid w:val="00ED7778"/>
    <w:rsid w:val="00EE43B8"/>
    <w:rsid w:val="00EE4427"/>
    <w:rsid w:val="00EE5B30"/>
    <w:rsid w:val="00EE6098"/>
    <w:rsid w:val="00EE73D1"/>
    <w:rsid w:val="00EF0617"/>
    <w:rsid w:val="00EF0A79"/>
    <w:rsid w:val="00EF1C57"/>
    <w:rsid w:val="00EF20F2"/>
    <w:rsid w:val="00EF22E0"/>
    <w:rsid w:val="00EF3DB9"/>
    <w:rsid w:val="00F00695"/>
    <w:rsid w:val="00F0101A"/>
    <w:rsid w:val="00F02EEF"/>
    <w:rsid w:val="00F03203"/>
    <w:rsid w:val="00F04DB8"/>
    <w:rsid w:val="00F05580"/>
    <w:rsid w:val="00F05635"/>
    <w:rsid w:val="00F0600E"/>
    <w:rsid w:val="00F06B9B"/>
    <w:rsid w:val="00F06D6C"/>
    <w:rsid w:val="00F10C48"/>
    <w:rsid w:val="00F10FB8"/>
    <w:rsid w:val="00F11EF8"/>
    <w:rsid w:val="00F1263D"/>
    <w:rsid w:val="00F15B63"/>
    <w:rsid w:val="00F15FD6"/>
    <w:rsid w:val="00F200E4"/>
    <w:rsid w:val="00F20214"/>
    <w:rsid w:val="00F20266"/>
    <w:rsid w:val="00F207B5"/>
    <w:rsid w:val="00F21960"/>
    <w:rsid w:val="00F22895"/>
    <w:rsid w:val="00F22928"/>
    <w:rsid w:val="00F23476"/>
    <w:rsid w:val="00F243FF"/>
    <w:rsid w:val="00F24499"/>
    <w:rsid w:val="00F25D5D"/>
    <w:rsid w:val="00F30B83"/>
    <w:rsid w:val="00F317A3"/>
    <w:rsid w:val="00F32F31"/>
    <w:rsid w:val="00F34586"/>
    <w:rsid w:val="00F4650C"/>
    <w:rsid w:val="00F46A57"/>
    <w:rsid w:val="00F4735D"/>
    <w:rsid w:val="00F47548"/>
    <w:rsid w:val="00F5142A"/>
    <w:rsid w:val="00F515A9"/>
    <w:rsid w:val="00F519C6"/>
    <w:rsid w:val="00F52841"/>
    <w:rsid w:val="00F531BF"/>
    <w:rsid w:val="00F53CCF"/>
    <w:rsid w:val="00F558D9"/>
    <w:rsid w:val="00F5619A"/>
    <w:rsid w:val="00F64E25"/>
    <w:rsid w:val="00F65D25"/>
    <w:rsid w:val="00F7217C"/>
    <w:rsid w:val="00F748FC"/>
    <w:rsid w:val="00F76922"/>
    <w:rsid w:val="00F76B9A"/>
    <w:rsid w:val="00F77319"/>
    <w:rsid w:val="00F77B5C"/>
    <w:rsid w:val="00F80236"/>
    <w:rsid w:val="00F816B2"/>
    <w:rsid w:val="00F8272D"/>
    <w:rsid w:val="00F82FF3"/>
    <w:rsid w:val="00F84265"/>
    <w:rsid w:val="00F845A3"/>
    <w:rsid w:val="00F85A66"/>
    <w:rsid w:val="00F85D91"/>
    <w:rsid w:val="00F86E27"/>
    <w:rsid w:val="00F879F1"/>
    <w:rsid w:val="00F90858"/>
    <w:rsid w:val="00F93FFE"/>
    <w:rsid w:val="00F94237"/>
    <w:rsid w:val="00F9686B"/>
    <w:rsid w:val="00F96B92"/>
    <w:rsid w:val="00F97366"/>
    <w:rsid w:val="00F976DF"/>
    <w:rsid w:val="00F97702"/>
    <w:rsid w:val="00FA004C"/>
    <w:rsid w:val="00FA072C"/>
    <w:rsid w:val="00FA1E25"/>
    <w:rsid w:val="00FA1EB6"/>
    <w:rsid w:val="00FA206A"/>
    <w:rsid w:val="00FA22AF"/>
    <w:rsid w:val="00FA254A"/>
    <w:rsid w:val="00FA27D0"/>
    <w:rsid w:val="00FA2FE6"/>
    <w:rsid w:val="00FA43AF"/>
    <w:rsid w:val="00FA5341"/>
    <w:rsid w:val="00FA5D80"/>
    <w:rsid w:val="00FA661D"/>
    <w:rsid w:val="00FA7AFE"/>
    <w:rsid w:val="00FB194C"/>
    <w:rsid w:val="00FB19ED"/>
    <w:rsid w:val="00FB35BC"/>
    <w:rsid w:val="00FB37E3"/>
    <w:rsid w:val="00FB510C"/>
    <w:rsid w:val="00FB5C78"/>
    <w:rsid w:val="00FB7635"/>
    <w:rsid w:val="00FC1761"/>
    <w:rsid w:val="00FC1C34"/>
    <w:rsid w:val="00FC303F"/>
    <w:rsid w:val="00FC7571"/>
    <w:rsid w:val="00FC7A0C"/>
    <w:rsid w:val="00FD2FF0"/>
    <w:rsid w:val="00FD310E"/>
    <w:rsid w:val="00FD3D2D"/>
    <w:rsid w:val="00FD451C"/>
    <w:rsid w:val="00FD4700"/>
    <w:rsid w:val="00FD4DFA"/>
    <w:rsid w:val="00FD5F72"/>
    <w:rsid w:val="00FD77AC"/>
    <w:rsid w:val="00FE2A8F"/>
    <w:rsid w:val="00FE2B59"/>
    <w:rsid w:val="00FE5C8C"/>
    <w:rsid w:val="00FE5CD4"/>
    <w:rsid w:val="00FE76E2"/>
    <w:rsid w:val="00FF01D6"/>
    <w:rsid w:val="00FF1873"/>
    <w:rsid w:val="00FF221D"/>
    <w:rsid w:val="00FF336F"/>
    <w:rsid w:val="00FF3C64"/>
    <w:rsid w:val="00FF468D"/>
    <w:rsid w:val="00FF51B2"/>
    <w:rsid w:val="00FF570D"/>
    <w:rsid w:val="00FF5ACA"/>
    <w:rsid w:val="00FF5EF9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>
      <o:colormru v:ext="edit" colors="black"/>
      <o:colormenu v:ext="edit" shadowcolor="#333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5EEF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47"/>
    <w:rPr>
      <w:sz w:val="24"/>
      <w:szCs w:val="24"/>
    </w:rPr>
  </w:style>
  <w:style w:type="paragraph" w:styleId="Heading1">
    <w:name w:val="heading 1"/>
    <w:basedOn w:val="Normal"/>
    <w:next w:val="BodyText"/>
    <w:qFormat/>
    <w:rsid w:val="00C273D4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C273D4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273D4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paragraph" w:styleId="Heading6">
    <w:name w:val="heading 6"/>
    <w:basedOn w:val="Normal"/>
    <w:next w:val="Normal"/>
    <w:qFormat/>
    <w:rsid w:val="00B6577E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4" w:color="auto" w:shadow="1"/>
      </w:pBdr>
      <w:jc w:val="center"/>
      <w:outlineLvl w:val="5"/>
    </w:pPr>
    <w:rPr>
      <w:rFonts w:ascii="Arial" w:hAnsi="Arial" w:cs="Arial"/>
      <w:b/>
      <w:bCs/>
      <w:iCs/>
      <w:sz w:val="28"/>
      <w:szCs w:val="32"/>
    </w:rPr>
  </w:style>
  <w:style w:type="paragraph" w:styleId="Heading8">
    <w:name w:val="heading 8"/>
    <w:basedOn w:val="Normal"/>
    <w:next w:val="Normal"/>
    <w:qFormat/>
    <w:rsid w:val="00B6577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1B03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paragraph" w:styleId="Footer">
    <w:name w:val="footer"/>
    <w:basedOn w:val="Normal"/>
    <w:rsid w:val="00BE111C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rsid w:val="002F46C4"/>
    <w:pPr>
      <w:tabs>
        <w:tab w:val="right" w:leader="dot" w:pos="9360"/>
      </w:tabs>
      <w:spacing w:before="40" w:after="40"/>
      <w:ind w:left="634" w:hanging="389"/>
    </w:pPr>
    <w:rPr>
      <w:sz w:val="22"/>
      <w:szCs w:val="22"/>
    </w:rPr>
  </w:style>
  <w:style w:type="character" w:styleId="PageNumber">
    <w:name w:val="page number"/>
    <w:basedOn w:val="DefaultParagraphFont"/>
    <w:semiHidden/>
    <w:rsid w:val="00BE111C"/>
  </w:style>
  <w:style w:type="table" w:customStyle="1" w:styleId="Table">
    <w:name w:val="Table"/>
    <w:basedOn w:val="TableNormal"/>
    <w:rsid w:val="00457E9C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0080"/>
      </w:tcPr>
    </w:tblStylePr>
  </w:style>
  <w:style w:type="paragraph" w:styleId="TOC1">
    <w:name w:val="toc 1"/>
    <w:next w:val="Normal"/>
    <w:autoRedefine/>
    <w:uiPriority w:val="39"/>
    <w:rsid w:val="006E225C"/>
    <w:pPr>
      <w:tabs>
        <w:tab w:val="right" w:leader="dot" w:pos="10080"/>
      </w:tabs>
      <w:spacing w:before="120" w:after="120"/>
      <w:ind w:left="720"/>
    </w:pPr>
    <w:rPr>
      <w:rFonts w:ascii="Arial" w:hAnsi="Arial" w:cs="Arial"/>
      <w:b/>
      <w:noProof/>
      <w:color w:val="000080"/>
      <w:sz w:val="26"/>
      <w:szCs w:val="26"/>
    </w:rPr>
  </w:style>
  <w:style w:type="character" w:styleId="Hyperlink">
    <w:name w:val="Hyperlink"/>
    <w:basedOn w:val="DefaultParagraphFont"/>
    <w:uiPriority w:val="99"/>
    <w:rsid w:val="00D622E4"/>
    <w:rPr>
      <w:color w:val="0000FF"/>
      <w:u w:val="single"/>
    </w:rPr>
  </w:style>
  <w:style w:type="paragraph" w:styleId="ListBullet">
    <w:name w:val="List Bullet"/>
    <w:basedOn w:val="Normal"/>
    <w:rsid w:val="00C273D4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F15B63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C273D4"/>
    <w:pPr>
      <w:spacing w:after="160"/>
    </w:pPr>
  </w:style>
  <w:style w:type="paragraph" w:customStyle="1" w:styleId="TableHead">
    <w:name w:val="Table Head"/>
    <w:basedOn w:val="Normal"/>
    <w:rsid w:val="009F70EA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C1383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Tablebullet">
    <w:name w:val="Table bullet"/>
    <w:basedOn w:val="Tabletext"/>
    <w:rsid w:val="00B65B53"/>
    <w:pPr>
      <w:numPr>
        <w:numId w:val="2"/>
      </w:numPr>
    </w:pPr>
  </w:style>
  <w:style w:type="paragraph" w:styleId="BalloonText">
    <w:name w:val="Balloon Text"/>
    <w:basedOn w:val="Normal"/>
    <w:semiHidden/>
    <w:rsid w:val="00F515A9"/>
    <w:rPr>
      <w:rFonts w:ascii="Tahoma" w:hAnsi="Tahoma" w:cs="Tahoma"/>
      <w:sz w:val="16"/>
      <w:szCs w:val="16"/>
    </w:rPr>
  </w:style>
  <w:style w:type="paragraph" w:customStyle="1" w:styleId="HeaderTitle">
    <w:name w:val="HeaderTitle"/>
    <w:basedOn w:val="Normal"/>
    <w:rsid w:val="007715DC"/>
    <w:rPr>
      <w:rFonts w:ascii="Verdana" w:hAnsi="Verdana" w:cs="Arial"/>
      <w:b/>
      <w:caps/>
      <w:color w:val="FFFFFF"/>
      <w:sz w:val="28"/>
      <w:szCs w:val="28"/>
      <w:lang w:val="fr-FR"/>
    </w:rPr>
  </w:style>
  <w:style w:type="paragraph" w:customStyle="1" w:styleId="HeaderSubTitle">
    <w:name w:val="HeaderSubTitle"/>
    <w:basedOn w:val="Normal"/>
    <w:rsid w:val="007715DC"/>
    <w:rPr>
      <w:rFonts w:ascii="Arial" w:hAnsi="Arial" w:cs="Arial"/>
      <w:b/>
      <w:color w:val="FFFFFF"/>
      <w:lang w:val="fr-FR"/>
    </w:rPr>
  </w:style>
  <w:style w:type="paragraph" w:styleId="Title">
    <w:name w:val="Title"/>
    <w:basedOn w:val="Normal"/>
    <w:qFormat/>
    <w:rsid w:val="007715DC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paragraph" w:customStyle="1" w:styleId="FooterTitle">
    <w:name w:val="FooterTitle"/>
    <w:link w:val="FooterTitleChar"/>
    <w:rsid w:val="007715DC"/>
    <w:pPr>
      <w:tabs>
        <w:tab w:val="center" w:pos="4680"/>
        <w:tab w:val="right" w:pos="9360"/>
      </w:tabs>
    </w:pPr>
    <w:rPr>
      <w:rFonts w:ascii="Arial Bold" w:hAnsi="Arial Bold" w:cs="Arial"/>
      <w:b/>
      <w:color w:val="2E368F"/>
      <w:sz w:val="18"/>
      <w:szCs w:val="18"/>
    </w:rPr>
  </w:style>
  <w:style w:type="paragraph" w:customStyle="1" w:styleId="PageNumber0">
    <w:name w:val="PageNumber"/>
    <w:basedOn w:val="FooterTitle"/>
    <w:rsid w:val="007715DC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7B1B03"/>
    <w:rPr>
      <w:rFonts w:ascii="Arial" w:hAnsi="Arial" w:cs="Arial"/>
      <w:b/>
      <w:color w:val="000080"/>
      <w:lang w:val="en-US" w:eastAsia="en-US" w:bidi="ar-SA"/>
    </w:rPr>
  </w:style>
  <w:style w:type="character" w:customStyle="1" w:styleId="FooterTitleChar">
    <w:name w:val="FooterTitle Char"/>
    <w:basedOn w:val="HeaderChar"/>
    <w:link w:val="FooterTitle"/>
    <w:rsid w:val="007715DC"/>
    <w:rPr>
      <w:rFonts w:ascii="Arial Bold" w:hAnsi="Arial Bold" w:cs="Arial"/>
      <w:b/>
      <w:color w:val="2E368F"/>
      <w:sz w:val="18"/>
      <w:szCs w:val="18"/>
      <w:lang w:val="en-US" w:eastAsia="en-US" w:bidi="ar-SA"/>
    </w:rPr>
  </w:style>
  <w:style w:type="paragraph" w:customStyle="1" w:styleId="Draft">
    <w:name w:val="Draft"/>
    <w:basedOn w:val="Header"/>
    <w:link w:val="DraftChar"/>
    <w:rsid w:val="007B1B03"/>
    <w:pPr>
      <w:tabs>
        <w:tab w:val="center" w:pos="4680"/>
      </w:tabs>
      <w:jc w:val="center"/>
    </w:pPr>
    <w:rPr>
      <w:rFonts w:ascii="Verdana" w:hAnsi="Verdana"/>
      <w:b w:val="0"/>
      <w:caps/>
      <w:color w:val="2E368F"/>
      <w:sz w:val="18"/>
      <w:szCs w:val="18"/>
    </w:rPr>
  </w:style>
  <w:style w:type="table" w:styleId="TableGrid">
    <w:name w:val="Table Grid"/>
    <w:basedOn w:val="TableNormal"/>
    <w:rsid w:val="00AE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rsid w:val="00C273D4"/>
    <w:pPr>
      <w:numPr>
        <w:numId w:val="3"/>
      </w:numPr>
      <w:tabs>
        <w:tab w:val="clear" w:pos="720"/>
      </w:tabs>
      <w:spacing w:after="120"/>
      <w:ind w:left="1080"/>
    </w:pPr>
  </w:style>
  <w:style w:type="character" w:customStyle="1" w:styleId="DraftChar">
    <w:name w:val="Draft Char"/>
    <w:basedOn w:val="HeaderChar"/>
    <w:link w:val="Draft"/>
    <w:rsid w:val="007B1B03"/>
    <w:rPr>
      <w:rFonts w:ascii="Verdana" w:hAnsi="Verdana" w:cs="Arial"/>
      <w:b/>
      <w:caps/>
      <w:color w:val="2E368F"/>
      <w:sz w:val="18"/>
      <w:szCs w:val="18"/>
      <w:lang w:val="en-US" w:eastAsia="en-US" w:bidi="ar-SA"/>
    </w:rPr>
  </w:style>
  <w:style w:type="paragraph" w:customStyle="1" w:styleId="Report">
    <w:name w:val="Report"/>
    <w:basedOn w:val="Heading1"/>
    <w:rsid w:val="00D81CB6"/>
    <w:rPr>
      <w:rFonts w:ascii="Verdana" w:hAnsi="Verdana"/>
      <w:smallCaps w:val="0"/>
      <w:sz w:val="56"/>
      <w:szCs w:val="56"/>
    </w:rPr>
  </w:style>
  <w:style w:type="numbering" w:styleId="1ai">
    <w:name w:val="Outline List 1"/>
    <w:basedOn w:val="NoList"/>
    <w:rsid w:val="00A279FB"/>
    <w:pPr>
      <w:numPr>
        <w:numId w:val="4"/>
      </w:numPr>
    </w:pPr>
  </w:style>
  <w:style w:type="paragraph" w:customStyle="1" w:styleId="Exercise">
    <w:name w:val="Exercise"/>
    <w:basedOn w:val="Report"/>
    <w:rsid w:val="00D81CB6"/>
    <w:rPr>
      <w:b w:val="0"/>
      <w:smallCaps/>
      <w:sz w:val="28"/>
      <w:szCs w:val="28"/>
    </w:rPr>
  </w:style>
  <w:style w:type="paragraph" w:customStyle="1" w:styleId="NormalList">
    <w:name w:val="Normal/List"/>
    <w:basedOn w:val="Normal"/>
    <w:rsid w:val="004623E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</w:tabs>
    </w:pPr>
    <w:rPr>
      <w:snapToGrid w:val="0"/>
      <w:szCs w:val="20"/>
    </w:rPr>
  </w:style>
  <w:style w:type="character" w:customStyle="1" w:styleId="Heading3Char">
    <w:name w:val="Heading 3 Char"/>
    <w:basedOn w:val="DefaultParagraphFont"/>
    <w:link w:val="Heading3"/>
    <w:rsid w:val="00C273D4"/>
    <w:rPr>
      <w:rFonts w:ascii="Arial" w:hAnsi="Arial" w:cs="Arial"/>
      <w:b/>
      <w:bCs/>
      <w:color w:val="000080"/>
      <w:sz w:val="24"/>
      <w:szCs w:val="24"/>
      <w:lang w:val="en-US" w:eastAsia="en-US" w:bidi="ar-SA"/>
    </w:rPr>
  </w:style>
  <w:style w:type="paragraph" w:customStyle="1" w:styleId="DHS">
    <w:name w:val="DHS"/>
    <w:basedOn w:val="Exercise"/>
    <w:rsid w:val="00D81CB6"/>
    <w:pPr>
      <w:spacing w:before="3000"/>
    </w:pPr>
  </w:style>
  <w:style w:type="paragraph" w:styleId="Date">
    <w:name w:val="Date"/>
    <w:basedOn w:val="Normal"/>
    <w:next w:val="Normal"/>
    <w:rsid w:val="00D81CB6"/>
    <w:pPr>
      <w:spacing w:before="480"/>
      <w:jc w:val="center"/>
    </w:pPr>
    <w:rPr>
      <w:rFonts w:ascii="Verdana" w:hAnsi="Verdana"/>
      <w:b/>
      <w:color w:val="000080"/>
      <w:sz w:val="28"/>
      <w:szCs w:val="28"/>
    </w:rPr>
  </w:style>
  <w:style w:type="paragraph" w:customStyle="1" w:styleId="Subheading">
    <w:name w:val="Subheading"/>
    <w:basedOn w:val="Heading3"/>
    <w:rsid w:val="00DC4DE6"/>
    <w:pPr>
      <w:spacing w:after="0"/>
    </w:pPr>
    <w:rPr>
      <w:rFonts w:ascii="Arial Bold" w:hAnsi="Arial Bold"/>
    </w:rPr>
  </w:style>
  <w:style w:type="character" w:styleId="CommentReference">
    <w:name w:val="annotation reference"/>
    <w:basedOn w:val="DefaultParagraphFont"/>
    <w:semiHidden/>
    <w:rsid w:val="00B6605B"/>
    <w:rPr>
      <w:sz w:val="16"/>
      <w:szCs w:val="16"/>
    </w:rPr>
  </w:style>
  <w:style w:type="paragraph" w:styleId="CommentText">
    <w:name w:val="annotation text"/>
    <w:basedOn w:val="Normal"/>
    <w:semiHidden/>
    <w:rsid w:val="00B6605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6605B"/>
    <w:rPr>
      <w:b/>
      <w:bCs/>
    </w:rPr>
  </w:style>
  <w:style w:type="paragraph" w:customStyle="1" w:styleId="Contents">
    <w:name w:val="Contents"/>
    <w:basedOn w:val="BodyText"/>
    <w:rsid w:val="00A859C1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C273D4"/>
  </w:style>
  <w:style w:type="paragraph" w:customStyle="1" w:styleId="Default">
    <w:name w:val="Default"/>
    <w:rsid w:val="00C27C68"/>
    <w:pPr>
      <w:autoSpaceDE w:val="0"/>
      <w:autoSpaceDN w:val="0"/>
      <w:adjustRightInd w:val="0"/>
    </w:pPr>
    <w:rPr>
      <w:rFonts w:ascii="BALAOI+Arial" w:hAnsi="BALAOI+Arial" w:cs="BALAOI+Arial"/>
      <w:color w:val="000000"/>
      <w:sz w:val="24"/>
      <w:szCs w:val="24"/>
    </w:rPr>
  </w:style>
  <w:style w:type="paragraph" w:customStyle="1" w:styleId="SITMAN-Questions">
    <w:name w:val="SITMAN - Questions"/>
    <w:link w:val="SITMAN-QuestionsChar"/>
    <w:rsid w:val="00D46DA1"/>
    <w:pPr>
      <w:numPr>
        <w:numId w:val="7"/>
      </w:numPr>
      <w:spacing w:after="240"/>
      <w:jc w:val="both"/>
    </w:pPr>
    <w:rPr>
      <w:rFonts w:cs="Arial"/>
      <w:sz w:val="24"/>
    </w:rPr>
  </w:style>
  <w:style w:type="character" w:customStyle="1" w:styleId="SITMAN-QuestionsChar">
    <w:name w:val="SITMAN - Questions Char"/>
    <w:basedOn w:val="DefaultParagraphFont"/>
    <w:link w:val="SITMAN-Questions"/>
    <w:rsid w:val="00D46DA1"/>
    <w:rPr>
      <w:rFonts w:cs="Arial"/>
      <w:sz w:val="24"/>
      <w:lang w:val="en-US" w:eastAsia="en-US" w:bidi="ar-SA"/>
    </w:rPr>
  </w:style>
  <w:style w:type="paragraph" w:customStyle="1" w:styleId="TOCLevel1">
    <w:name w:val="TOC Level 1"/>
    <w:rsid w:val="00D46DA1"/>
    <w:pPr>
      <w:tabs>
        <w:tab w:val="right" w:leader="dot" w:pos="9360"/>
      </w:tabs>
      <w:spacing w:before="240"/>
    </w:pPr>
    <w:rPr>
      <w:b/>
      <w:bCs/>
      <w:sz w:val="24"/>
    </w:rPr>
  </w:style>
  <w:style w:type="paragraph" w:customStyle="1" w:styleId="TOC-Level2">
    <w:name w:val="TOC - Level 2"/>
    <w:rsid w:val="00D46DA1"/>
    <w:pPr>
      <w:tabs>
        <w:tab w:val="right" w:leader="dot" w:pos="9360"/>
      </w:tabs>
      <w:ind w:left="360"/>
    </w:pPr>
    <w:rPr>
      <w:sz w:val="24"/>
    </w:rPr>
  </w:style>
  <w:style w:type="paragraph" w:customStyle="1" w:styleId="TOC-Level1">
    <w:name w:val="TOC - Level 1"/>
    <w:rsid w:val="00D46DA1"/>
    <w:pPr>
      <w:tabs>
        <w:tab w:val="right" w:leader="dot" w:pos="9360"/>
      </w:tabs>
      <w:spacing w:before="240" w:after="240"/>
    </w:pPr>
    <w:rPr>
      <w:b/>
      <w:sz w:val="24"/>
    </w:rPr>
  </w:style>
  <w:style w:type="paragraph" w:customStyle="1" w:styleId="bodybold">
    <w:name w:val="body bold"/>
    <w:basedOn w:val="Normal"/>
    <w:rsid w:val="003301AE"/>
    <w:pPr>
      <w:numPr>
        <w:numId w:val="8"/>
      </w:numPr>
      <w:tabs>
        <w:tab w:val="clear" w:pos="1181"/>
      </w:tabs>
      <w:suppressAutoHyphens/>
      <w:autoSpaceDE w:val="0"/>
      <w:autoSpaceDN w:val="0"/>
      <w:adjustRightInd w:val="0"/>
      <w:spacing w:after="72" w:line="288" w:lineRule="auto"/>
      <w:ind w:left="0" w:firstLine="0"/>
      <w:textAlignment w:val="center"/>
    </w:pPr>
    <w:rPr>
      <w:rFonts w:cs="AGaramondPro-Regular"/>
      <w:b/>
      <w:bCs/>
      <w:color w:val="000000"/>
      <w:sz w:val="18"/>
      <w:szCs w:val="18"/>
    </w:rPr>
  </w:style>
  <w:style w:type="paragraph" w:customStyle="1" w:styleId="bullet2">
    <w:name w:val="bullet 2"/>
    <w:basedOn w:val="Normal"/>
    <w:link w:val="bullet2Char"/>
    <w:rsid w:val="003301AE"/>
    <w:pPr>
      <w:keepLines/>
      <w:tabs>
        <w:tab w:val="num" w:pos="360"/>
        <w:tab w:val="left" w:pos="540"/>
      </w:tabs>
      <w:suppressAutoHyphens/>
      <w:autoSpaceDE w:val="0"/>
      <w:autoSpaceDN w:val="0"/>
      <w:adjustRightInd w:val="0"/>
      <w:spacing w:line="288" w:lineRule="auto"/>
      <w:ind w:left="504" w:hanging="360"/>
      <w:textAlignment w:val="center"/>
    </w:pPr>
    <w:rPr>
      <w:rFonts w:cs="AGaramondPro-Regular"/>
      <w:i/>
      <w:iCs/>
      <w:color w:val="000000"/>
      <w:sz w:val="18"/>
      <w:szCs w:val="18"/>
    </w:rPr>
  </w:style>
  <w:style w:type="character" w:customStyle="1" w:styleId="bullet2Char">
    <w:name w:val="bullet 2 Char"/>
    <w:basedOn w:val="DefaultParagraphFont"/>
    <w:link w:val="bullet2"/>
    <w:rsid w:val="003301AE"/>
    <w:rPr>
      <w:rFonts w:cs="AGaramondPro-Regular"/>
      <w:i/>
      <w:iCs/>
      <w:color w:val="000000"/>
      <w:sz w:val="18"/>
      <w:szCs w:val="18"/>
    </w:rPr>
  </w:style>
  <w:style w:type="paragraph" w:customStyle="1" w:styleId="SITMAN-Agenda">
    <w:name w:val="SITMAN - Agenda"/>
    <w:rsid w:val="003301AE"/>
    <w:pPr>
      <w:tabs>
        <w:tab w:val="left" w:pos="547"/>
        <w:tab w:val="decimal" w:pos="1440"/>
        <w:tab w:val="center" w:pos="2160"/>
        <w:tab w:val="left" w:pos="2707"/>
        <w:tab w:val="decimal" w:pos="2880"/>
        <w:tab w:val="left" w:pos="4680"/>
      </w:tabs>
      <w:spacing w:after="360"/>
      <w:ind w:left="4680" w:hanging="4320"/>
    </w:pPr>
    <w:rPr>
      <w:sz w:val="32"/>
      <w:szCs w:val="24"/>
    </w:rPr>
  </w:style>
  <w:style w:type="paragraph" w:customStyle="1" w:styleId="SITMAN-NormalText">
    <w:name w:val="SITMAN - Normal Text"/>
    <w:rsid w:val="003301AE"/>
    <w:pPr>
      <w:spacing w:after="240"/>
      <w:jc w:val="both"/>
    </w:pPr>
    <w:rPr>
      <w:rFonts w:cs="Arial"/>
      <w:sz w:val="24"/>
      <w:szCs w:val="24"/>
    </w:rPr>
  </w:style>
  <w:style w:type="character" w:customStyle="1" w:styleId="ParatextChar">
    <w:name w:val="Paratext Char"/>
    <w:basedOn w:val="DefaultParagraphFont"/>
    <w:link w:val="Paratext"/>
    <w:rsid w:val="003301AE"/>
    <w:rPr>
      <w:sz w:val="24"/>
      <w:szCs w:val="24"/>
      <w:lang w:val="en-US" w:eastAsia="en-US" w:bidi="ar-SA"/>
    </w:rPr>
  </w:style>
  <w:style w:type="paragraph" w:customStyle="1" w:styleId="Paratext">
    <w:name w:val="Paratext"/>
    <w:basedOn w:val="Normal"/>
    <w:link w:val="ParatextChar"/>
    <w:rsid w:val="003301AE"/>
    <w:pPr>
      <w:spacing w:before="120" w:after="240"/>
      <w:jc w:val="both"/>
    </w:pPr>
  </w:style>
  <w:style w:type="paragraph" w:customStyle="1" w:styleId="B1dsj">
    <w:name w:val="B1dsj"/>
    <w:basedOn w:val="Normal"/>
    <w:link w:val="B1dsjChar"/>
    <w:rsid w:val="003301AE"/>
    <w:pPr>
      <w:numPr>
        <w:numId w:val="9"/>
      </w:numPr>
      <w:spacing w:before="120" w:after="240"/>
      <w:jc w:val="both"/>
    </w:pPr>
  </w:style>
  <w:style w:type="character" w:customStyle="1" w:styleId="B1dsjChar">
    <w:name w:val="B1dsj Char"/>
    <w:basedOn w:val="DefaultParagraphFont"/>
    <w:link w:val="B1dsj"/>
    <w:rsid w:val="003301AE"/>
    <w:rPr>
      <w:sz w:val="24"/>
      <w:szCs w:val="24"/>
      <w:lang w:val="en-US" w:eastAsia="en-US" w:bidi="ar-SA"/>
    </w:rPr>
  </w:style>
  <w:style w:type="paragraph" w:customStyle="1" w:styleId="Head1">
    <w:name w:val="Head1"/>
    <w:rsid w:val="003B0723"/>
    <w:pPr>
      <w:spacing w:before="360" w:after="240"/>
    </w:pPr>
    <w:rPr>
      <w:b/>
      <w:sz w:val="24"/>
      <w:szCs w:val="24"/>
    </w:rPr>
  </w:style>
  <w:style w:type="paragraph" w:styleId="BodyText3">
    <w:name w:val="Body Text 3"/>
    <w:basedOn w:val="Normal"/>
    <w:rsid w:val="003B0723"/>
    <w:pPr>
      <w:autoSpaceDE w:val="0"/>
      <w:autoSpaceDN w:val="0"/>
      <w:adjustRightInd w:val="0"/>
      <w:jc w:val="both"/>
    </w:pPr>
    <w:rPr>
      <w:rFonts w:ascii="Arial" w:hAnsi="Arial" w:cs="Arial"/>
      <w:sz w:val="20"/>
      <w:szCs w:val="19"/>
    </w:rPr>
  </w:style>
  <w:style w:type="paragraph" w:customStyle="1" w:styleId="BLANK">
    <w:name w:val="BLANK"/>
    <w:link w:val="BLANKChar"/>
    <w:rsid w:val="003B0723"/>
    <w:pPr>
      <w:spacing w:before="4800"/>
      <w:jc w:val="center"/>
    </w:pPr>
    <w:rPr>
      <w:bCs/>
      <w:caps/>
      <w:sz w:val="24"/>
      <w:szCs w:val="24"/>
    </w:rPr>
  </w:style>
  <w:style w:type="character" w:customStyle="1" w:styleId="BLANKChar">
    <w:name w:val="BLANK Char"/>
    <w:basedOn w:val="DefaultParagraphFont"/>
    <w:link w:val="BLANK"/>
    <w:rsid w:val="003B0723"/>
    <w:rPr>
      <w:bCs/>
      <w:caps/>
      <w:sz w:val="24"/>
      <w:szCs w:val="24"/>
      <w:lang w:val="en-US" w:eastAsia="en-US" w:bidi="ar-SA"/>
    </w:rPr>
  </w:style>
  <w:style w:type="paragraph" w:customStyle="1" w:styleId="SectionHeading2">
    <w:name w:val="Section Heading 2"/>
    <w:basedOn w:val="Normal"/>
    <w:rsid w:val="00B6577E"/>
    <w:pPr>
      <w:widowControl w:val="0"/>
      <w:autoSpaceDE w:val="0"/>
      <w:autoSpaceDN w:val="0"/>
      <w:adjustRightInd w:val="0"/>
      <w:spacing w:before="240" w:after="160"/>
    </w:pPr>
    <w:rPr>
      <w:rFonts w:ascii="Arial" w:hAnsi="Arial" w:cs="Arial"/>
      <w:b/>
      <w:color w:val="000080"/>
      <w:sz w:val="28"/>
      <w:szCs w:val="28"/>
    </w:rPr>
  </w:style>
  <w:style w:type="paragraph" w:customStyle="1" w:styleId="Char">
    <w:name w:val="Char"/>
    <w:basedOn w:val="Normal"/>
    <w:semiHidden/>
    <w:rsid w:val="00B6577E"/>
    <w:pPr>
      <w:widowControl w:val="0"/>
      <w:numPr>
        <w:numId w:val="24"/>
      </w:numPr>
      <w:spacing w:after="160" w:line="240" w:lineRule="exact"/>
    </w:pPr>
    <w:rPr>
      <w:rFonts w:ascii="Verdana" w:hAnsi="Verdana"/>
      <w:snapToGrid w:val="0"/>
      <w:sz w:val="20"/>
      <w:szCs w:val="20"/>
    </w:rPr>
  </w:style>
  <w:style w:type="paragraph" w:customStyle="1" w:styleId="SITMAN-Objectives">
    <w:name w:val="SITMAN - Objectives"/>
    <w:rsid w:val="00B6577E"/>
    <w:pPr>
      <w:tabs>
        <w:tab w:val="num" w:pos="720"/>
      </w:tabs>
      <w:spacing w:after="240"/>
      <w:ind w:left="720" w:hanging="360"/>
      <w:jc w:val="both"/>
    </w:pPr>
    <w:rPr>
      <w:rFonts w:cs="Arial"/>
      <w:sz w:val="24"/>
    </w:rPr>
  </w:style>
  <w:style w:type="paragraph" w:customStyle="1" w:styleId="Noparagraphstyle">
    <w:name w:val="[No paragraph style]"/>
    <w:rsid w:val="00B6577E"/>
    <w:pPr>
      <w:autoSpaceDE w:val="0"/>
      <w:autoSpaceDN w:val="0"/>
      <w:adjustRightInd w:val="0"/>
      <w:spacing w:line="288" w:lineRule="auto"/>
      <w:textAlignment w:val="center"/>
    </w:pPr>
    <w:rPr>
      <w:rFonts w:ascii="Times" w:eastAsia="Batang" w:hAnsi="Times" w:cs="Times"/>
      <w:color w:val="000000"/>
      <w:sz w:val="24"/>
      <w:szCs w:val="24"/>
      <w:lang w:eastAsia="ko-KR"/>
    </w:rPr>
  </w:style>
  <w:style w:type="paragraph" w:customStyle="1" w:styleId="headingA">
    <w:name w:val="heading A"/>
    <w:basedOn w:val="Normal"/>
    <w:link w:val="headingAChar"/>
    <w:rsid w:val="00B6577E"/>
    <w:pPr>
      <w:autoSpaceDE w:val="0"/>
      <w:autoSpaceDN w:val="0"/>
      <w:adjustRightInd w:val="0"/>
      <w:spacing w:before="144" w:after="72" w:line="288" w:lineRule="auto"/>
      <w:textAlignment w:val="center"/>
    </w:pPr>
    <w:rPr>
      <w:rFonts w:ascii="Arial" w:hAnsi="Arial" w:cs="Century Gothic"/>
      <w:b/>
      <w:bCs/>
      <w:color w:val="000000"/>
      <w:sz w:val="20"/>
    </w:rPr>
  </w:style>
  <w:style w:type="character" w:customStyle="1" w:styleId="headingAChar">
    <w:name w:val="heading A Char"/>
    <w:basedOn w:val="DefaultParagraphFont"/>
    <w:link w:val="headingA"/>
    <w:rsid w:val="00B6577E"/>
    <w:rPr>
      <w:rFonts w:ascii="Arial" w:hAnsi="Arial" w:cs="Century Gothic"/>
      <w:b/>
      <w:bCs/>
      <w:color w:val="000000"/>
      <w:szCs w:val="24"/>
      <w:lang w:val="en-US" w:eastAsia="en-US"/>
    </w:rPr>
  </w:style>
  <w:style w:type="paragraph" w:customStyle="1" w:styleId="body">
    <w:name w:val="body"/>
    <w:basedOn w:val="headingA"/>
    <w:link w:val="bodyChar"/>
    <w:rsid w:val="00B6577E"/>
    <w:pPr>
      <w:suppressAutoHyphens/>
      <w:spacing w:before="0"/>
    </w:pPr>
    <w:rPr>
      <w:rFonts w:ascii="Times New Roman" w:hAnsi="Times New Roman" w:cs="AGaramondPro-Regular"/>
      <w:b w:val="0"/>
      <w:sz w:val="18"/>
      <w:szCs w:val="18"/>
    </w:rPr>
  </w:style>
  <w:style w:type="character" w:customStyle="1" w:styleId="bodyChar">
    <w:name w:val="body Char"/>
    <w:basedOn w:val="headingAChar"/>
    <w:link w:val="body"/>
    <w:rsid w:val="00B6577E"/>
    <w:rPr>
      <w:rFonts w:ascii="Arial" w:hAnsi="Arial" w:cs="AGaramondPro-Regular"/>
      <w:b/>
      <w:bCs/>
      <w:color w:val="000000"/>
      <w:sz w:val="18"/>
      <w:szCs w:val="18"/>
      <w:lang w:val="en-US" w:eastAsia="en-US"/>
    </w:rPr>
  </w:style>
  <w:style w:type="paragraph" w:customStyle="1" w:styleId="headingB">
    <w:name w:val="heading B"/>
    <w:basedOn w:val="headingA"/>
    <w:rsid w:val="00B6577E"/>
    <w:rPr>
      <w:rFonts w:cs="AGaramondPro-Regular"/>
    </w:rPr>
  </w:style>
  <w:style w:type="character" w:customStyle="1" w:styleId="bulletChar">
    <w:name w:val="bullet Char"/>
    <w:basedOn w:val="bodyChar"/>
    <w:link w:val="bullet"/>
    <w:rsid w:val="00B6577E"/>
    <w:rPr>
      <w:rFonts w:ascii="Arial" w:hAnsi="Arial" w:cs="AGaramondPro-Regular"/>
      <w:b/>
      <w:bCs/>
      <w:color w:val="000000"/>
      <w:sz w:val="18"/>
      <w:szCs w:val="18"/>
      <w:lang w:val="en-US" w:eastAsia="en-US"/>
    </w:rPr>
  </w:style>
  <w:style w:type="paragraph" w:customStyle="1" w:styleId="bullet">
    <w:name w:val="bullet"/>
    <w:basedOn w:val="body"/>
    <w:link w:val="bulletChar"/>
    <w:rsid w:val="00B6577E"/>
    <w:pPr>
      <w:ind w:left="288" w:hanging="187"/>
    </w:pPr>
  </w:style>
  <w:style w:type="paragraph" w:customStyle="1" w:styleId="Title1">
    <w:name w:val="Title1"/>
    <w:basedOn w:val="Noparagraphstyle"/>
    <w:rsid w:val="00B6577E"/>
    <w:rPr>
      <w:rFonts w:ascii="Arial" w:hAnsi="Arial" w:cs="Century Gothic"/>
      <w:b/>
      <w:bCs/>
      <w:sz w:val="36"/>
      <w:szCs w:val="36"/>
    </w:rPr>
  </w:style>
  <w:style w:type="paragraph" w:customStyle="1" w:styleId="Subtitle1">
    <w:name w:val="Subtitle1"/>
    <w:basedOn w:val="Noparagraphstyle"/>
    <w:rsid w:val="00B6577E"/>
    <w:pPr>
      <w:spacing w:before="72"/>
    </w:pPr>
    <w:rPr>
      <w:rFonts w:ascii="Arial" w:hAnsi="Arial" w:cs="AGaramondPro-Italic"/>
      <w:i/>
      <w:iCs/>
    </w:rPr>
  </w:style>
  <w:style w:type="character" w:styleId="Emphasis">
    <w:name w:val="Emphasis"/>
    <w:basedOn w:val="DefaultParagraphFont"/>
    <w:qFormat/>
    <w:rsid w:val="00B6577E"/>
    <w:rPr>
      <w:i/>
      <w:iCs/>
    </w:rPr>
  </w:style>
  <w:style w:type="paragraph" w:customStyle="1" w:styleId="Footer1">
    <w:name w:val="Footer1"/>
    <w:basedOn w:val="Normal"/>
    <w:rsid w:val="00B6577E"/>
    <w:rPr>
      <w:rFonts w:ascii="Arial" w:hAnsi="Arial" w:cs="Arial"/>
      <w:i/>
      <w:sz w:val="18"/>
      <w:szCs w:val="18"/>
    </w:rPr>
  </w:style>
  <w:style w:type="paragraph" w:customStyle="1" w:styleId="continued">
    <w:name w:val="continued"/>
    <w:basedOn w:val="Normal"/>
    <w:rsid w:val="00B6577E"/>
    <w:pPr>
      <w:autoSpaceDE w:val="0"/>
      <w:autoSpaceDN w:val="0"/>
      <w:adjustRightInd w:val="0"/>
      <w:spacing w:line="288" w:lineRule="auto"/>
      <w:textAlignment w:val="center"/>
    </w:pPr>
    <w:rPr>
      <w:rFonts w:ascii="AGaramondPro-Italic" w:hAnsi="AGaramondPro-Italic" w:cs="AGaramondPro-Italic"/>
      <w:i/>
      <w:iCs/>
      <w:color w:val="000000"/>
      <w:sz w:val="18"/>
      <w:szCs w:val="18"/>
    </w:rPr>
  </w:style>
  <w:style w:type="paragraph" w:styleId="FootnoteText">
    <w:name w:val="footnote text"/>
    <w:basedOn w:val="Normal"/>
    <w:semiHidden/>
    <w:rsid w:val="00B6577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6577E"/>
    <w:rPr>
      <w:vertAlign w:val="superscript"/>
    </w:rPr>
  </w:style>
  <w:style w:type="paragraph" w:customStyle="1" w:styleId="ODPNormalChar">
    <w:name w:val="ODP Normal Char"/>
    <w:basedOn w:val="Normal"/>
    <w:rsid w:val="00B6577E"/>
    <w:pPr>
      <w:spacing w:after="180"/>
    </w:pPr>
    <w:rPr>
      <w:color w:val="000000"/>
      <w:sz w:val="22"/>
    </w:rPr>
  </w:style>
  <w:style w:type="paragraph" w:styleId="EndnoteText">
    <w:name w:val="endnote text"/>
    <w:basedOn w:val="Normal"/>
    <w:semiHidden/>
    <w:rsid w:val="00B6577E"/>
    <w:rPr>
      <w:szCs w:val="20"/>
    </w:rPr>
  </w:style>
  <w:style w:type="paragraph" w:customStyle="1" w:styleId="SITMAN-NormalTextChar">
    <w:name w:val="SITMAN - Normal Text Char"/>
    <w:link w:val="SITMAN-NormalTextCharChar"/>
    <w:rsid w:val="00B6577E"/>
    <w:pPr>
      <w:spacing w:after="240"/>
      <w:jc w:val="both"/>
    </w:pPr>
    <w:rPr>
      <w:rFonts w:cs="Arial"/>
      <w:sz w:val="24"/>
      <w:szCs w:val="24"/>
    </w:rPr>
  </w:style>
  <w:style w:type="character" w:customStyle="1" w:styleId="SITMAN-NormalTextCharChar">
    <w:name w:val="SITMAN - Normal Text Char Char"/>
    <w:basedOn w:val="DefaultParagraphFont"/>
    <w:link w:val="SITMAN-NormalTextChar"/>
    <w:rsid w:val="00B6577E"/>
    <w:rPr>
      <w:rFonts w:cs="Arial"/>
      <w:sz w:val="24"/>
      <w:szCs w:val="24"/>
      <w:lang w:val="en-US" w:eastAsia="en-US" w:bidi="ar-SA"/>
    </w:rPr>
  </w:style>
  <w:style w:type="paragraph" w:customStyle="1" w:styleId="SITMAN-BulletLevel1">
    <w:name w:val="SITMAN - Bullet Level 1"/>
    <w:rsid w:val="00B6577E"/>
    <w:pPr>
      <w:numPr>
        <w:numId w:val="25"/>
      </w:numPr>
      <w:spacing w:after="240"/>
      <w:jc w:val="both"/>
    </w:pPr>
    <w:rPr>
      <w:rFonts w:cs="Arial"/>
      <w:sz w:val="24"/>
    </w:rPr>
  </w:style>
  <w:style w:type="paragraph" w:customStyle="1" w:styleId="SITMAN-DayDateTimeChar">
    <w:name w:val="SITMAN - Day/Date/Time Char"/>
    <w:next w:val="SITMAN-NormalTextChar"/>
    <w:link w:val="SITMAN-DayDateTimeCharChar"/>
    <w:rsid w:val="00B6577E"/>
    <w:pPr>
      <w:keepNext/>
      <w:pBdr>
        <w:top w:val="single" w:sz="8" w:space="1" w:color="99CCFF" w:shadow="1"/>
        <w:left w:val="single" w:sz="8" w:space="4" w:color="99CCFF" w:shadow="1"/>
        <w:bottom w:val="single" w:sz="8" w:space="1" w:color="99CCFF" w:shadow="1"/>
        <w:right w:val="single" w:sz="8" w:space="4" w:color="99CCFF" w:shadow="1"/>
      </w:pBdr>
      <w:shd w:val="clear" w:color="FFD627" w:fill="99CCFF"/>
      <w:spacing w:before="60" w:after="120"/>
    </w:pPr>
    <w:rPr>
      <w:rFonts w:ascii="Arial" w:hAnsi="Arial"/>
      <w:b/>
      <w:i/>
      <w:sz w:val="24"/>
      <w:szCs w:val="24"/>
    </w:rPr>
  </w:style>
  <w:style w:type="character" w:customStyle="1" w:styleId="SITMAN-DayDateTimeCharChar">
    <w:name w:val="SITMAN - Day/Date/Time Char Char"/>
    <w:basedOn w:val="DefaultParagraphFont"/>
    <w:link w:val="SITMAN-DayDateTimeChar"/>
    <w:rsid w:val="00B6577E"/>
    <w:rPr>
      <w:rFonts w:ascii="Arial" w:hAnsi="Arial"/>
      <w:b/>
      <w:i/>
      <w:sz w:val="24"/>
      <w:szCs w:val="24"/>
      <w:shd w:val="clear" w:color="FFD627" w:fill="99CCFF"/>
      <w:lang w:val="en-US" w:eastAsia="en-US" w:bidi="ar-SA"/>
    </w:rPr>
  </w:style>
  <w:style w:type="paragraph" w:customStyle="1" w:styleId="SITMAN-Header">
    <w:name w:val="SITMAN - Header"/>
    <w:rsid w:val="00B6577E"/>
    <w:pPr>
      <w:pBdr>
        <w:bottom w:val="single" w:sz="8" w:space="1" w:color="auto"/>
      </w:pBdr>
      <w:spacing w:after="240" w:line="440" w:lineRule="exact"/>
      <w:jc w:val="center"/>
    </w:pPr>
    <w:rPr>
      <w:rFonts w:ascii="Arial Black" w:hAnsi="Arial Black" w:cs="Arial"/>
      <w:sz w:val="4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B6577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-Number">
    <w:name w:val="List - Number"/>
    <w:rsid w:val="00B6577E"/>
    <w:pPr>
      <w:numPr>
        <w:numId w:val="26"/>
      </w:numPr>
      <w:spacing w:after="240"/>
    </w:pPr>
    <w:rPr>
      <w:sz w:val="24"/>
    </w:rPr>
  </w:style>
  <w:style w:type="paragraph" w:customStyle="1" w:styleId="DayDateTime">
    <w:name w:val="Day/Date/Time"/>
    <w:next w:val="Normal"/>
    <w:rsid w:val="00B6577E"/>
    <w:pPr>
      <w:keepNext/>
      <w:pBdr>
        <w:top w:val="single" w:sz="8" w:space="1" w:color="99CCFF" w:shadow="1"/>
        <w:left w:val="single" w:sz="8" w:space="4" w:color="99CCFF" w:shadow="1"/>
        <w:bottom w:val="single" w:sz="8" w:space="1" w:color="99CCFF" w:shadow="1"/>
        <w:right w:val="single" w:sz="8" w:space="4" w:color="99CCFF" w:shadow="1"/>
      </w:pBdr>
      <w:shd w:val="clear" w:color="FFD627" w:fill="99CCFF"/>
      <w:tabs>
        <w:tab w:val="right" w:pos="9360"/>
      </w:tabs>
      <w:spacing w:before="360" w:after="120"/>
    </w:pPr>
    <w:rPr>
      <w:rFonts w:ascii="Arial" w:hAnsi="Arial"/>
      <w:b/>
      <w:i/>
      <w:sz w:val="24"/>
      <w:szCs w:val="24"/>
    </w:rPr>
  </w:style>
  <w:style w:type="paragraph" w:customStyle="1" w:styleId="BigHeading">
    <w:name w:val="Big Heading"/>
    <w:rsid w:val="00B6577E"/>
    <w:pPr>
      <w:pageBreakBefore/>
      <w:pBdr>
        <w:top w:val="single" w:sz="8" w:space="4" w:color="000080" w:shadow="1"/>
        <w:left w:val="single" w:sz="8" w:space="4" w:color="000080" w:shadow="1"/>
        <w:bottom w:val="single" w:sz="8" w:space="4" w:color="000080" w:shadow="1"/>
        <w:right w:val="single" w:sz="8" w:space="4" w:color="000080" w:shadow="1"/>
      </w:pBdr>
      <w:shd w:val="clear" w:color="6666FF" w:fill="000080"/>
      <w:tabs>
        <w:tab w:val="left" w:pos="432"/>
        <w:tab w:val="left" w:pos="864"/>
        <w:tab w:val="center" w:pos="4320"/>
        <w:tab w:val="right" w:pos="8640"/>
      </w:tabs>
      <w:spacing w:after="240"/>
      <w:jc w:val="center"/>
    </w:pPr>
    <w:rPr>
      <w:rFonts w:ascii="Arial" w:hAnsi="Arial"/>
      <w:b/>
      <w:smallCaps/>
      <w:color w:val="FFFFFF"/>
      <w:sz w:val="48"/>
      <w:szCs w:val="48"/>
    </w:rPr>
  </w:style>
  <w:style w:type="paragraph" w:customStyle="1" w:styleId="TOCLevel2">
    <w:name w:val="TOC Level 2"/>
    <w:rsid w:val="00B6577E"/>
    <w:pPr>
      <w:tabs>
        <w:tab w:val="right" w:leader="dot" w:pos="9360"/>
      </w:tabs>
      <w:spacing w:before="240"/>
      <w:ind w:left="360"/>
    </w:pPr>
    <w:rPr>
      <w:sz w:val="24"/>
    </w:rPr>
  </w:style>
  <w:style w:type="paragraph" w:customStyle="1" w:styleId="SITMAN-DayDateTime">
    <w:name w:val="SITMAN - Day/Date/Time"/>
    <w:next w:val="Normal"/>
    <w:rsid w:val="00B6577E"/>
    <w:pPr>
      <w:keepNext/>
      <w:pBdr>
        <w:top w:val="single" w:sz="8" w:space="1" w:color="333333" w:shadow="1"/>
        <w:left w:val="single" w:sz="8" w:space="4" w:color="333333" w:shadow="1"/>
        <w:bottom w:val="single" w:sz="8" w:space="1" w:color="333333" w:shadow="1"/>
        <w:right w:val="single" w:sz="8" w:space="4" w:color="333333" w:shadow="1"/>
      </w:pBdr>
      <w:shd w:val="clear" w:color="FFD627" w:fill="333333"/>
      <w:spacing w:before="60" w:after="120"/>
    </w:pPr>
    <w:rPr>
      <w:rFonts w:ascii="Arial" w:hAnsi="Arial"/>
      <w:b/>
      <w:i/>
      <w:color w:val="FFFFFF"/>
      <w:sz w:val="24"/>
      <w:szCs w:val="24"/>
    </w:rPr>
  </w:style>
  <w:style w:type="paragraph" w:customStyle="1" w:styleId="SITMAN-TaskQuestionIntro">
    <w:name w:val="SITMAN - Task/Question Intro"/>
    <w:rsid w:val="00B6577E"/>
    <w:pPr>
      <w:keepNext/>
      <w:spacing w:after="240"/>
      <w:jc w:val="both"/>
    </w:pPr>
    <w:rPr>
      <w:rFonts w:cs="Arial"/>
      <w:i/>
      <w:sz w:val="24"/>
    </w:rPr>
  </w:style>
  <w:style w:type="paragraph" w:customStyle="1" w:styleId="CharCharCharChar">
    <w:name w:val="Char Char Char Char"/>
    <w:basedOn w:val="Normal"/>
    <w:semiHidden/>
    <w:rsid w:val="00B6577E"/>
    <w:pPr>
      <w:widowControl w:val="0"/>
      <w:spacing w:after="160" w:line="240" w:lineRule="exact"/>
    </w:pPr>
    <w:rPr>
      <w:rFonts w:ascii="Verdana" w:hAnsi="Verdana"/>
      <w:snapToGrid w:val="0"/>
      <w:sz w:val="20"/>
      <w:szCs w:val="20"/>
    </w:rPr>
  </w:style>
  <w:style w:type="paragraph" w:customStyle="1" w:styleId="StyleSITMAN-DayDateTimeAutoBoxShadowedSinglesolidli">
    <w:name w:val="Style SITMAN - Day/Date/Time + Auto Box: (Shadowed Single solid li..."/>
    <w:basedOn w:val="SITMAN-DayDateTime"/>
    <w:rsid w:val="00B6577E"/>
    <w:pPr>
      <w:pBdr>
        <w:top w:val="single" w:sz="8" w:space="1" w:color="99CCFF" w:shadow="1"/>
        <w:left w:val="single" w:sz="8" w:space="4" w:color="99CCFF" w:shadow="1"/>
        <w:bottom w:val="single" w:sz="8" w:space="1" w:color="99CCFF" w:shadow="1"/>
        <w:right w:val="single" w:sz="8" w:space="4" w:color="99CCFF" w:shadow="1"/>
      </w:pBdr>
      <w:shd w:val="clear" w:color="FFD627" w:fill="99CCFF"/>
    </w:pPr>
    <w:rPr>
      <w:bCs/>
      <w:iCs/>
      <w:color w:val="auto"/>
      <w:szCs w:val="20"/>
    </w:rPr>
  </w:style>
  <w:style w:type="paragraph" w:customStyle="1" w:styleId="StyleSITMAN-NormalTextCharArialBoldItalicBoxShadow">
    <w:name w:val="Style SITMAN - Normal Text Char + Arial Bold Italic Box: (Shadow..."/>
    <w:basedOn w:val="SITMAN-NormalTextChar"/>
    <w:rsid w:val="00B6577E"/>
    <w:pPr>
      <w:pBdr>
        <w:top w:val="single" w:sz="8" w:space="1" w:color="99CCFF" w:shadow="1"/>
        <w:left w:val="single" w:sz="8" w:space="4" w:color="99CCFF" w:shadow="1"/>
        <w:bottom w:val="single" w:sz="8" w:space="1" w:color="99CCFF" w:shadow="1"/>
        <w:right w:val="single" w:sz="8" w:space="4" w:color="99CCFF" w:shadow="1"/>
      </w:pBdr>
      <w:shd w:val="clear" w:color="auto" w:fill="99CCFF"/>
    </w:pPr>
    <w:rPr>
      <w:rFonts w:ascii="Arial" w:hAnsi="Arial" w:cs="Times New Roman"/>
      <w:b/>
      <w:bCs/>
      <w:i/>
      <w:iCs/>
      <w:szCs w:val="20"/>
    </w:rPr>
  </w:style>
  <w:style w:type="paragraph" w:customStyle="1" w:styleId="sn1">
    <w:name w:val="sn1"/>
    <w:link w:val="sn1Char"/>
    <w:rsid w:val="00B6577E"/>
    <w:rPr>
      <w:sz w:val="24"/>
      <w:szCs w:val="24"/>
    </w:rPr>
  </w:style>
  <w:style w:type="paragraph" w:customStyle="1" w:styleId="SITMAN-SectionHead">
    <w:name w:val="SITMAN - Section Head"/>
    <w:next w:val="Normal"/>
    <w:rsid w:val="00B6577E"/>
    <w:pPr>
      <w:pageBreakBefore/>
      <w:pBdr>
        <w:top w:val="single" w:sz="8" w:space="4" w:color="333399" w:shadow="1"/>
        <w:left w:val="single" w:sz="8" w:space="4" w:color="333399" w:shadow="1"/>
        <w:bottom w:val="single" w:sz="8" w:space="4" w:color="333399" w:shadow="1"/>
        <w:right w:val="single" w:sz="8" w:space="4" w:color="333399" w:shadow="1"/>
      </w:pBdr>
      <w:shd w:val="clear" w:color="6666FF" w:fill="333399"/>
      <w:spacing w:after="120"/>
      <w:jc w:val="center"/>
    </w:pPr>
    <w:rPr>
      <w:rFonts w:ascii="Arial" w:hAnsi="Arial"/>
      <w:b/>
      <w:smallCaps/>
      <w:color w:val="FFFFFF"/>
      <w:sz w:val="48"/>
      <w:szCs w:val="48"/>
    </w:rPr>
  </w:style>
  <w:style w:type="character" w:customStyle="1" w:styleId="sn1Char">
    <w:name w:val="sn1 Char"/>
    <w:basedOn w:val="DefaultParagraphFont"/>
    <w:link w:val="sn1"/>
    <w:rsid w:val="00B6577E"/>
    <w:rPr>
      <w:sz w:val="24"/>
      <w:szCs w:val="24"/>
      <w:lang w:val="en-US" w:eastAsia="en-US" w:bidi="ar-SA"/>
    </w:rPr>
  </w:style>
  <w:style w:type="paragraph" w:styleId="E-mailSignature">
    <w:name w:val="E-mail Signature"/>
    <w:basedOn w:val="Normal"/>
    <w:rsid w:val="00B6577E"/>
    <w:pPr>
      <w:spacing w:before="100" w:beforeAutospacing="1" w:after="100" w:afterAutospacing="1"/>
    </w:pPr>
  </w:style>
  <w:style w:type="character" w:customStyle="1" w:styleId="eegtitle1">
    <w:name w:val="eegtitle1"/>
    <w:basedOn w:val="DefaultParagraphFont"/>
    <w:rsid w:val="00B6577E"/>
    <w:rPr>
      <w:rFonts w:ascii="Arial" w:hAnsi="Arial" w:cs="Arial" w:hint="default"/>
      <w:b/>
      <w:bCs/>
      <w:sz w:val="32"/>
      <w:szCs w:val="32"/>
    </w:rPr>
  </w:style>
  <w:style w:type="character" w:customStyle="1" w:styleId="eegsubheading1">
    <w:name w:val="eegsubheading1"/>
    <w:basedOn w:val="DefaultParagraphFont"/>
    <w:rsid w:val="00B6577E"/>
    <w:rPr>
      <w:rFonts w:ascii="Arial" w:hAnsi="Arial" w:cs="Arial" w:hint="default"/>
      <w:i/>
      <w:iCs/>
      <w:sz w:val="22"/>
      <w:szCs w:val="22"/>
    </w:rPr>
  </w:style>
  <w:style w:type="paragraph" w:customStyle="1" w:styleId="SITMAN-BulletLevel1ss">
    <w:name w:val="SITMAN - Bullet Level 1 ss"/>
    <w:next w:val="Normal"/>
    <w:rsid w:val="00B6577E"/>
    <w:pPr>
      <w:numPr>
        <w:numId w:val="27"/>
      </w:numPr>
      <w:spacing w:after="240"/>
      <w:contextualSpacing/>
      <w:jc w:val="both"/>
    </w:pPr>
    <w:rPr>
      <w:rFonts w:cs="Arial"/>
      <w:sz w:val="24"/>
    </w:rPr>
  </w:style>
  <w:style w:type="character" w:customStyle="1" w:styleId="CharChar1">
    <w:name w:val="Char Char1"/>
    <w:basedOn w:val="DefaultParagraphFont"/>
    <w:rsid w:val="003B3477"/>
    <w:rPr>
      <w:rFonts w:ascii="Arial" w:hAnsi="Arial" w:cs="Arial"/>
      <w:b/>
      <w:color w:val="000080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3B3477"/>
    <w:rPr>
      <w:sz w:val="24"/>
      <w:szCs w:val="24"/>
      <w:lang w:val="en-US" w:eastAsia="en-US" w:bidi="ar-SA"/>
    </w:rPr>
  </w:style>
  <w:style w:type="character" w:customStyle="1" w:styleId="StyleRed">
    <w:name w:val="Style Red"/>
    <w:basedOn w:val="DefaultParagraphFont"/>
    <w:rsid w:val="0063459B"/>
    <w:rPr>
      <w:color w:val="auto"/>
    </w:rPr>
  </w:style>
  <w:style w:type="paragraph" w:customStyle="1" w:styleId="Style1">
    <w:name w:val="Style1"/>
    <w:basedOn w:val="Normal"/>
    <w:rsid w:val="0063459B"/>
  </w:style>
  <w:style w:type="paragraph" w:customStyle="1" w:styleId="CM32">
    <w:name w:val="CM32"/>
    <w:basedOn w:val="Default"/>
    <w:next w:val="Default"/>
    <w:rsid w:val="00B821C8"/>
    <w:rPr>
      <w:rFonts w:ascii="Times New Roman" w:hAnsi="Times New Roman" w:cs="Times New Roman"/>
      <w:color w:val="auto"/>
    </w:rPr>
  </w:style>
  <w:style w:type="paragraph" w:styleId="DocumentMap">
    <w:name w:val="Document Map"/>
    <w:basedOn w:val="Normal"/>
    <w:semiHidden/>
    <w:rsid w:val="004409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B84153"/>
    <w:rPr>
      <w:sz w:val="24"/>
      <w:szCs w:val="24"/>
    </w:rPr>
  </w:style>
  <w:style w:type="character" w:styleId="FollowedHyperlink">
    <w:name w:val="FollowedHyperlink"/>
    <w:basedOn w:val="DefaultParagraphFont"/>
    <w:rsid w:val="00B2656A"/>
    <w:rPr>
      <w:color w:val="800080" w:themeColor="followedHyperlink"/>
      <w:u w:val="single"/>
    </w:rPr>
  </w:style>
  <w:style w:type="character" w:styleId="LineNumber">
    <w:name w:val="line number"/>
    <w:basedOn w:val="DefaultParagraphFont"/>
    <w:rsid w:val="00772DB8"/>
  </w:style>
  <w:style w:type="paragraph" w:styleId="ListParagraph">
    <w:name w:val="List Paragraph"/>
    <w:basedOn w:val="Normal"/>
    <w:uiPriority w:val="34"/>
    <w:qFormat/>
    <w:rsid w:val="0014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15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32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26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9001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67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9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3390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606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32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76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209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61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695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0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yperlink" Target="http://www.fema.gov/pdf/government/training/tcl.pdf" TargetMode="External"/><Relationship Id="rId39" Type="http://schemas.openxmlformats.org/officeDocument/2006/relationships/header" Target="header18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header" Target="header20.xml"/><Relationship Id="rId47" Type="http://schemas.openxmlformats.org/officeDocument/2006/relationships/header" Target="header24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header" Target="header12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hyperlink" Target="http://www.cdc.gov/flu" TargetMode="External"/><Relationship Id="rId37" Type="http://schemas.openxmlformats.org/officeDocument/2006/relationships/header" Target="header16.xml"/><Relationship Id="rId40" Type="http://schemas.openxmlformats.org/officeDocument/2006/relationships/footer" Target="footer8.xml"/><Relationship Id="rId45" Type="http://schemas.openxmlformats.org/officeDocument/2006/relationships/header" Target="header2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36" Type="http://schemas.openxmlformats.org/officeDocument/2006/relationships/footer" Target="footer7.xml"/><Relationship Id="rId49" Type="http://schemas.openxmlformats.org/officeDocument/2006/relationships/header" Target="header25.xml"/><Relationship Id="rId10" Type="http://schemas.openxmlformats.org/officeDocument/2006/relationships/image" Target="media/image3.jpeg"/><Relationship Id="rId19" Type="http://schemas.openxmlformats.org/officeDocument/2006/relationships/header" Target="header6.xml"/><Relationship Id="rId31" Type="http://schemas.openxmlformats.org/officeDocument/2006/relationships/header" Target="header13.xml"/><Relationship Id="rId44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hyperlink" Target="http://www.iaem.com/committees/GovernmentAffairs/documents/TargetCapabilitiesUserGuide_17February2009.pdf" TargetMode="External"/><Relationship Id="rId30" Type="http://schemas.openxmlformats.org/officeDocument/2006/relationships/footer" Target="footer6.xml"/><Relationship Id="rId35" Type="http://schemas.openxmlformats.org/officeDocument/2006/relationships/header" Target="header15.xml"/><Relationship Id="rId43" Type="http://schemas.openxmlformats.org/officeDocument/2006/relationships/header" Target="header21.xml"/><Relationship Id="rId48" Type="http://schemas.openxmlformats.org/officeDocument/2006/relationships/footer" Target="footer10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hyperlink" Target="http://www.ucdavis.edu/help/safety.html" TargetMode="External"/><Relationship Id="rId38" Type="http://schemas.openxmlformats.org/officeDocument/2006/relationships/header" Target="header17.xml"/><Relationship Id="rId46" Type="http://schemas.openxmlformats.org/officeDocument/2006/relationships/header" Target="header23.xml"/><Relationship Id="rId20" Type="http://schemas.openxmlformats.org/officeDocument/2006/relationships/footer" Target="footer4.xml"/><Relationship Id="rId41" Type="http://schemas.openxmlformats.org/officeDocument/2006/relationships/header" Target="head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A048-8BCF-45F1-831D-8C55843D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3440</Words>
  <Characters>21479</Characters>
  <Application>Microsoft Office Word</Application>
  <DocSecurity>0</DocSecurity>
  <Lines>178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24870</CharactersWithSpaces>
  <SharedDoc>false</SharedDoc>
  <HLinks>
    <vt:vector size="90" baseType="variant">
      <vt:variant>
        <vt:i4>8126576</vt:i4>
      </vt:variant>
      <vt:variant>
        <vt:i4>63</vt:i4>
      </vt:variant>
      <vt:variant>
        <vt:i4>0</vt:i4>
      </vt:variant>
      <vt:variant>
        <vt:i4>5</vt:i4>
      </vt:variant>
      <vt:variant>
        <vt:lpwstr>http://www.ucdavis.edu/help/safety.html</vt:lpwstr>
      </vt:variant>
      <vt:variant>
        <vt:lpwstr/>
      </vt:variant>
      <vt:variant>
        <vt:i4>2687030</vt:i4>
      </vt:variant>
      <vt:variant>
        <vt:i4>60</vt:i4>
      </vt:variant>
      <vt:variant>
        <vt:i4>0</vt:i4>
      </vt:variant>
      <vt:variant>
        <vt:i4>5</vt:i4>
      </vt:variant>
      <vt:variant>
        <vt:lpwstr>http://www.cdc.gov/flu</vt:lpwstr>
      </vt:variant>
      <vt:variant>
        <vt:lpwstr/>
      </vt:variant>
      <vt:variant>
        <vt:i4>5046374</vt:i4>
      </vt:variant>
      <vt:variant>
        <vt:i4>57</vt:i4>
      </vt:variant>
      <vt:variant>
        <vt:i4>0</vt:i4>
      </vt:variant>
      <vt:variant>
        <vt:i4>5</vt:i4>
      </vt:variant>
      <vt:variant>
        <vt:lpwstr>http://www.iaem.com/committees/GovernmentAffairs/documents/TargetCapabilitiesUserGuide_17February2009.pdf</vt:lpwstr>
      </vt:variant>
      <vt:variant>
        <vt:lpwstr/>
      </vt:variant>
      <vt:variant>
        <vt:i4>6488161</vt:i4>
      </vt:variant>
      <vt:variant>
        <vt:i4>54</vt:i4>
      </vt:variant>
      <vt:variant>
        <vt:i4>0</vt:i4>
      </vt:variant>
      <vt:variant>
        <vt:i4>5</vt:i4>
      </vt:variant>
      <vt:variant>
        <vt:lpwstr>http://www.fema.gov/pdf/government/training/tcl.pdf</vt:lpwstr>
      </vt:variant>
      <vt:variant>
        <vt:lpwstr/>
      </vt:variant>
      <vt:variant>
        <vt:i4>1900603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_Toc255887403</vt:lpwstr>
      </vt:variant>
      <vt:variant>
        <vt:i4>1900603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_Toc255887402</vt:lpwstr>
      </vt:variant>
      <vt:variant>
        <vt:i4>1900603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_Toc255887401</vt:lpwstr>
      </vt:variant>
      <vt:variant>
        <vt:i4>1900603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_Toc255887400</vt:lpwstr>
      </vt:variant>
      <vt:variant>
        <vt:i4>1310780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_Toc255887399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_Toc255887398</vt:lpwstr>
      </vt:variant>
      <vt:variant>
        <vt:i4>1310780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_Toc255887397</vt:lpwstr>
      </vt:variant>
      <vt:variant>
        <vt:i4>1310780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_Toc255887396</vt:lpwstr>
      </vt:variant>
      <vt:variant>
        <vt:i4>2359372</vt:i4>
      </vt:variant>
      <vt:variant>
        <vt:i4>0</vt:i4>
      </vt:variant>
      <vt:variant>
        <vt:i4>0</vt:i4>
      </vt:variant>
      <vt:variant>
        <vt:i4>5</vt:i4>
      </vt:variant>
      <vt:variant>
        <vt:lpwstr>mailto:chemicalsector@hq.dhs.gov</vt:lpwstr>
      </vt:variant>
      <vt:variant>
        <vt:lpwstr/>
      </vt:variant>
      <vt:variant>
        <vt:i4>5046342</vt:i4>
      </vt:variant>
      <vt:variant>
        <vt:i4>-1</vt:i4>
      </vt:variant>
      <vt:variant>
        <vt:i4>1053</vt:i4>
      </vt:variant>
      <vt:variant>
        <vt:i4>1</vt:i4>
      </vt:variant>
      <vt:variant>
        <vt:lpwstr>http://www.experienhealthsciences.com/images/homeFeature.jpg</vt:lpwstr>
      </vt:variant>
      <vt:variant>
        <vt:lpwstr/>
      </vt:variant>
      <vt:variant>
        <vt:i4>6684788</vt:i4>
      </vt:variant>
      <vt:variant>
        <vt:i4>-1</vt:i4>
      </vt:variant>
      <vt:variant>
        <vt:i4>1055</vt:i4>
      </vt:variant>
      <vt:variant>
        <vt:i4>1</vt:i4>
      </vt:variant>
      <vt:variant>
        <vt:lpwstr>http://www.stockguru.com/l/intk/steam-pipes.jpg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2010-01-15T11:28:00Z</cp:lastPrinted>
  <dcterms:created xsi:type="dcterms:W3CDTF">2023-08-01T17:41:00Z</dcterms:created>
  <dcterms:modified xsi:type="dcterms:W3CDTF">2023-08-01T18:01:00Z</dcterms:modified>
</cp:coreProperties>
</file>